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52D50" w14:textId="6AE915CA" w:rsidR="00A065DC" w:rsidRDefault="00A464F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5680" behindDoc="0" locked="0" layoutInCell="1" allowOverlap="1" wp14:anchorId="750A32D2" wp14:editId="234CA93D">
            <wp:simplePos x="0" y="0"/>
            <wp:positionH relativeFrom="margin">
              <wp:posOffset>-842010</wp:posOffset>
            </wp:positionH>
            <wp:positionV relativeFrom="margin">
              <wp:posOffset>1905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AA6ED9">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2667FB4E" w14:textId="77777777" w:rsidR="00A065DC" w:rsidRDefault="00A464F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7E209D60" w14:textId="77777777" w:rsidR="00A065DC" w:rsidRDefault="00A464F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44425500" w14:textId="77777777" w:rsidR="00A065DC" w:rsidRDefault="00A464F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6704" behindDoc="0" locked="0" layoutInCell="1" allowOverlap="1" wp14:anchorId="4F0541E1" wp14:editId="17BD41D6">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67B9C17" id="Прямая соединительная линия 4" o:spid="_x0000_s1026" style="position:absolute;flip:y;z-index:25165670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qVtmrAICAAChAwAADgAAAAAA&#10;AAAAAAAAAAAuAgAAZHJzL2Uyb0RvYy54bWxQSwECLQAUAAYACAAAACEAc7fX5N4AAAAJAQAADwAA&#10;AAAAAAAAAAAAAABcBAAAZHJzL2Rvd25yZXYueG1sUEsFBgAAAAAEAAQA8wAAAGcFAAAAAA==&#10;" strokeweight="4.5pt">
                <v:stroke linestyle="thickThin"/>
              </v:line>
            </w:pict>
          </mc:Fallback>
        </mc:AlternateContent>
      </w:r>
    </w:p>
    <w:p w14:paraId="3FC3B4D8" w14:textId="77777777" w:rsidR="00A065DC" w:rsidRDefault="00A464FC">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51FDA61F" w14:textId="77777777" w:rsidR="00A065DC" w:rsidRDefault="00A464FC">
      <w:pPr>
        <w:keepNext/>
        <w:keepLines/>
        <w:spacing w:after="0" w:line="240" w:lineRule="auto"/>
        <w:jc w:val="center"/>
        <w:outlineLvl w:val="0"/>
        <w:rPr>
          <w:rFonts w:ascii="Times New Roman" w:eastAsia="Times New Roman" w:hAnsi="Times New Roman" w:cs="Times New Roman"/>
          <w:b/>
          <w:bCs/>
          <w:sz w:val="28"/>
          <w:szCs w:val="28"/>
        </w:rPr>
      </w:pPr>
      <w:r>
        <w:rPr>
          <w:rFonts w:ascii="Times New Roman" w:hAnsi="Times New Roman"/>
          <w:b/>
          <w:bCs/>
          <w:caps/>
          <w:noProof/>
          <w:sz w:val="28"/>
          <w:szCs w:val="28"/>
          <w:lang w:eastAsia="ru-RU"/>
        </w:rPr>
        <w:drawing>
          <wp:anchor distT="0" distB="0" distL="114300" distR="114300" simplePos="0" relativeHeight="251659776" behindDoc="1" locked="0" layoutInCell="1" allowOverlap="1" wp14:anchorId="52937433" wp14:editId="7DDDB0F9">
            <wp:simplePos x="0" y="0"/>
            <wp:positionH relativeFrom="column">
              <wp:posOffset>-816610</wp:posOffset>
            </wp:positionH>
            <wp:positionV relativeFrom="paragraph">
              <wp:posOffset>59055</wp:posOffset>
            </wp:positionV>
            <wp:extent cx="7299960" cy="2861310"/>
            <wp:effectExtent l="0" t="0" r="15240" b="1524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0ADAE36F" w14:textId="77777777" w:rsidR="00A065DC" w:rsidRDefault="00A065DC">
      <w:pPr>
        <w:keepNext/>
        <w:keepLines/>
        <w:spacing w:after="0" w:line="240" w:lineRule="auto"/>
        <w:jc w:val="center"/>
        <w:outlineLvl w:val="0"/>
        <w:rPr>
          <w:rFonts w:ascii="Times New Roman" w:eastAsia="Times New Roman" w:hAnsi="Times New Roman" w:cs="Times New Roman"/>
          <w:b/>
          <w:bCs/>
          <w:sz w:val="28"/>
          <w:szCs w:val="28"/>
        </w:rPr>
      </w:pPr>
    </w:p>
    <w:p w14:paraId="0A53C995"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4B690BB5"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17F2E989"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5CF5EAE2"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6140D031"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0E7FDDD1"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5A6D519F"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2EE13188"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1035F00C"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0046B456"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3380EEA8"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74506B56" w14:textId="77777777" w:rsidR="00A065DC" w:rsidRDefault="00A065DC">
      <w:pPr>
        <w:keepNext/>
        <w:keepLines/>
        <w:spacing w:after="0" w:line="276" w:lineRule="auto"/>
        <w:jc w:val="center"/>
        <w:outlineLvl w:val="0"/>
        <w:rPr>
          <w:rFonts w:ascii="Times New Roman" w:eastAsia="Times New Roman" w:hAnsi="Times New Roman" w:cs="Times New Roman"/>
          <w:b/>
          <w:bCs/>
          <w:sz w:val="28"/>
          <w:szCs w:val="28"/>
        </w:rPr>
      </w:pPr>
    </w:p>
    <w:p w14:paraId="4C32B555" w14:textId="77777777" w:rsidR="00A065DC" w:rsidRDefault="00A464FC">
      <w:pPr>
        <w:keepNext/>
        <w:keepLines/>
        <w:spacing w:after="0" w:line="276"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p>
    <w:p w14:paraId="506357B8" w14:textId="77777777" w:rsidR="00A065DC" w:rsidRDefault="00A464FC">
      <w:pPr>
        <w:suppressAutoHyphens/>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«ОЦЕНКА ЭФФЕКТИВНОСТИ ДЕЯТЕЛЬНОСТИ ОРГАНОВ ВЛАСТИ»</w:t>
      </w:r>
    </w:p>
    <w:p w14:paraId="0E28FF85" w14:textId="77777777" w:rsidR="00A065DC" w:rsidRDefault="00A464FC">
      <w:pPr>
        <w:spacing w:after="0" w:line="276" w:lineRule="auto"/>
        <w:jc w:val="center"/>
        <w:outlineLvl w:val="5"/>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b/>
          <w:bCs/>
          <w:sz w:val="28"/>
          <w:szCs w:val="28"/>
          <w:lang w:eastAsia="ru-RU"/>
        </w:rPr>
        <w:t>по</w:t>
      </w:r>
      <w:proofErr w:type="gramEnd"/>
      <w:r>
        <w:rPr>
          <w:rFonts w:ascii="Times New Roman" w:eastAsia="Times New Roman" w:hAnsi="Times New Roman" w:cs="Times New Roman"/>
          <w:b/>
          <w:bCs/>
          <w:sz w:val="28"/>
          <w:szCs w:val="28"/>
          <w:lang w:eastAsia="ru-RU"/>
        </w:rPr>
        <w:t xml:space="preserve"> направлению подготовки - 38.03.02 «Менеджмент»</w:t>
      </w:r>
    </w:p>
    <w:p w14:paraId="55DF4457" w14:textId="77777777" w:rsidR="00A065DC" w:rsidRDefault="00A464FC">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w:t>
      </w:r>
      <w:proofErr w:type="gramStart"/>
      <w:r>
        <w:rPr>
          <w:rFonts w:ascii="Times New Roman" w:eastAsia="SimSun" w:hAnsi="Times New Roman" w:cs="Times New Roman"/>
          <w:b/>
          <w:bCs/>
          <w:sz w:val="28"/>
          <w:szCs w:val="28"/>
          <w:lang w:eastAsia="ar-SA"/>
        </w:rPr>
        <w:t>уровень</w:t>
      </w:r>
      <w:proofErr w:type="gramEnd"/>
      <w:r>
        <w:rPr>
          <w:rFonts w:ascii="Times New Roman" w:eastAsia="SimSun" w:hAnsi="Times New Roman" w:cs="Times New Roman"/>
          <w:b/>
          <w:bCs/>
          <w:sz w:val="28"/>
          <w:szCs w:val="28"/>
          <w:lang w:eastAsia="ar-SA"/>
        </w:rPr>
        <w:t xml:space="preserve"> бакалавриата)</w:t>
      </w:r>
    </w:p>
    <w:p w14:paraId="714DB231" w14:textId="77777777" w:rsidR="00A065DC" w:rsidRDefault="00A464FC">
      <w:pPr>
        <w:spacing w:after="0" w:line="276"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w:t>
      </w:r>
      <w:r>
        <w:rPr>
          <w:rFonts w:ascii="Times New Roman" w:eastAsia="Calibri" w:hAnsi="Times New Roman" w:cs="Times New Roman"/>
          <w:b/>
          <w:sz w:val="28"/>
          <w:szCs w:val="28"/>
          <w:lang w:eastAsia="ru-RU"/>
        </w:rPr>
        <w:t xml:space="preserve"> «Государственное и муниципальное управление</w:t>
      </w:r>
      <w:r>
        <w:rPr>
          <w:rFonts w:ascii="Times New Roman" w:eastAsia="Calibri" w:hAnsi="Times New Roman" w:cs="Times New Roman"/>
          <w:sz w:val="28"/>
          <w:szCs w:val="28"/>
          <w:lang w:eastAsia="ru-RU"/>
        </w:rPr>
        <w:t>»</w:t>
      </w:r>
    </w:p>
    <w:p w14:paraId="4CB9F3EB" w14:textId="77777777" w:rsidR="00A065DC" w:rsidRDefault="00A464FC">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 очно-заочная)</w:t>
      </w:r>
    </w:p>
    <w:p w14:paraId="14CF4A6D" w14:textId="77777777" w:rsidR="00A065DC" w:rsidRDefault="00A464FC">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14:paraId="6F66F915" w14:textId="77777777" w:rsidR="00A065DC" w:rsidRDefault="00A065DC">
      <w:pPr>
        <w:suppressAutoHyphens/>
        <w:spacing w:after="0" w:line="276" w:lineRule="auto"/>
        <w:jc w:val="center"/>
        <w:rPr>
          <w:rFonts w:ascii="Times New Roman" w:eastAsia="Calibri" w:hAnsi="Times New Roman" w:cs="Times New Roman"/>
          <w:sz w:val="28"/>
          <w:szCs w:val="28"/>
          <w:lang w:eastAsia="ru-RU"/>
        </w:rPr>
      </w:pPr>
    </w:p>
    <w:p w14:paraId="5C6E9164" w14:textId="77777777" w:rsidR="00A065DC" w:rsidRDefault="00A065DC">
      <w:pPr>
        <w:suppressAutoHyphens/>
        <w:spacing w:after="0" w:line="240" w:lineRule="auto"/>
        <w:jc w:val="center"/>
        <w:rPr>
          <w:rFonts w:ascii="Times New Roman" w:eastAsia="Calibri" w:hAnsi="Times New Roman" w:cs="Times New Roman"/>
          <w:sz w:val="28"/>
          <w:szCs w:val="28"/>
          <w:lang w:eastAsia="ru-RU"/>
        </w:rPr>
      </w:pPr>
    </w:p>
    <w:p w14:paraId="18CC7F6C" w14:textId="77777777" w:rsidR="00A065DC" w:rsidRDefault="00A065DC">
      <w:pPr>
        <w:suppressAutoHyphens/>
        <w:spacing w:after="0" w:line="240" w:lineRule="auto"/>
        <w:jc w:val="center"/>
        <w:rPr>
          <w:rFonts w:ascii="Times New Roman" w:eastAsia="Calibri" w:hAnsi="Times New Roman" w:cs="Times New Roman"/>
          <w:sz w:val="28"/>
          <w:szCs w:val="28"/>
          <w:lang w:eastAsia="ru-RU"/>
        </w:rPr>
      </w:pPr>
    </w:p>
    <w:p w14:paraId="784120C2" w14:textId="77777777" w:rsidR="00A065DC" w:rsidRDefault="00A065DC">
      <w:pPr>
        <w:suppressAutoHyphens/>
        <w:spacing w:after="0" w:line="240" w:lineRule="auto"/>
        <w:jc w:val="center"/>
        <w:rPr>
          <w:rFonts w:ascii="Times New Roman" w:eastAsia="Calibri" w:hAnsi="Times New Roman" w:cs="Times New Roman"/>
          <w:sz w:val="28"/>
          <w:szCs w:val="28"/>
          <w:lang w:eastAsia="ru-RU"/>
        </w:rPr>
      </w:pPr>
    </w:p>
    <w:p w14:paraId="75929A19" w14:textId="77777777" w:rsidR="00A065DC" w:rsidRDefault="00A065DC">
      <w:pPr>
        <w:tabs>
          <w:tab w:val="left" w:pos="4404"/>
        </w:tabs>
        <w:spacing w:after="0" w:line="240" w:lineRule="auto"/>
        <w:rPr>
          <w:rFonts w:ascii="Times New Roman" w:eastAsia="Times New Roman" w:hAnsi="Times New Roman" w:cs="Times New Roman"/>
          <w:sz w:val="28"/>
          <w:szCs w:val="28"/>
          <w:lang w:eastAsia="ru-RU"/>
        </w:rPr>
      </w:pPr>
    </w:p>
    <w:p w14:paraId="142EB961" w14:textId="77777777" w:rsidR="00A065DC" w:rsidRDefault="00A065DC">
      <w:pPr>
        <w:tabs>
          <w:tab w:val="left" w:pos="4404"/>
        </w:tabs>
        <w:spacing w:after="0" w:line="240" w:lineRule="auto"/>
        <w:jc w:val="center"/>
        <w:rPr>
          <w:rFonts w:ascii="Times New Roman" w:eastAsia="Times New Roman" w:hAnsi="Times New Roman" w:cs="Times New Roman"/>
          <w:sz w:val="28"/>
          <w:szCs w:val="28"/>
          <w:lang w:eastAsia="ru-RU"/>
        </w:rPr>
      </w:pPr>
    </w:p>
    <w:p w14:paraId="5F8A814C" w14:textId="77777777" w:rsidR="00A065DC" w:rsidRDefault="00A065DC">
      <w:pPr>
        <w:tabs>
          <w:tab w:val="left" w:pos="4404"/>
        </w:tabs>
        <w:spacing w:after="0" w:line="240" w:lineRule="auto"/>
        <w:jc w:val="center"/>
        <w:rPr>
          <w:rFonts w:ascii="Times New Roman" w:eastAsia="Times New Roman" w:hAnsi="Times New Roman" w:cs="Times New Roman"/>
          <w:sz w:val="28"/>
          <w:szCs w:val="28"/>
          <w:lang w:eastAsia="ru-RU"/>
        </w:rPr>
      </w:pPr>
    </w:p>
    <w:p w14:paraId="5F8F3040" w14:textId="77777777" w:rsidR="00A065DC" w:rsidRDefault="00A065DC">
      <w:pPr>
        <w:tabs>
          <w:tab w:val="left" w:pos="4404"/>
        </w:tabs>
        <w:spacing w:after="0" w:line="240" w:lineRule="auto"/>
        <w:jc w:val="center"/>
        <w:rPr>
          <w:rFonts w:ascii="Times New Roman" w:eastAsia="Times New Roman" w:hAnsi="Times New Roman" w:cs="Times New Roman"/>
          <w:sz w:val="28"/>
          <w:szCs w:val="28"/>
          <w:lang w:eastAsia="ru-RU"/>
        </w:rPr>
      </w:pPr>
    </w:p>
    <w:p w14:paraId="133AF9D2" w14:textId="77777777" w:rsidR="00A065DC" w:rsidRDefault="00A464FC">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588E9659" w14:textId="77777777" w:rsidR="00A065DC" w:rsidRDefault="00A464FC">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B86510">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14:paraId="712AC2D9" w14:textId="77777777" w:rsidR="00A065DC" w:rsidRDefault="00A065DC">
      <w:pPr>
        <w:tabs>
          <w:tab w:val="left" w:pos="4404"/>
        </w:tabs>
        <w:spacing w:after="0" w:line="240" w:lineRule="auto"/>
        <w:jc w:val="center"/>
        <w:rPr>
          <w:rFonts w:ascii="Times New Roman" w:eastAsia="Times New Roman" w:hAnsi="Times New Roman" w:cs="Times New Roman"/>
          <w:sz w:val="28"/>
          <w:szCs w:val="28"/>
          <w:lang w:eastAsia="ru-RU"/>
        </w:rPr>
      </w:pPr>
    </w:p>
    <w:p w14:paraId="1081FBF7" w14:textId="77777777" w:rsidR="00A065DC" w:rsidRDefault="00A464FC">
      <w:pPr>
        <w:spacing w:line="240" w:lineRule="auto"/>
        <w:ind w:firstLine="720"/>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Рабочая программа по дисциплине «Оценка эффективности деятельности органов власти» разработана </w:t>
      </w:r>
      <w:r>
        <w:rPr>
          <w:rFonts w:ascii="Times New Roman" w:eastAsia="MS Mincho" w:hAnsi="Times New Roman" w:cs="Times New Roman"/>
          <w:sz w:val="26"/>
          <w:szCs w:val="26"/>
          <w:lang w:eastAsia="ru-RU"/>
        </w:rPr>
        <w:t xml:space="preserve">в соответствии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sz w:val="26"/>
          <w:szCs w:val="26"/>
          <w:lang w:eastAsia="ru-RU"/>
        </w:rPr>
        <w:t>специалитета</w:t>
      </w:r>
      <w:proofErr w:type="spellEnd"/>
      <w:r>
        <w:rPr>
          <w:rFonts w:ascii="Times New Roman" w:eastAsia="MS Mincho" w:hAnsi="Times New Roman" w:cs="Times New Roman"/>
          <w:sz w:val="26"/>
          <w:szCs w:val="26"/>
          <w:lang w:eastAsia="ru-RU"/>
        </w:rPr>
        <w:t xml:space="preserve"> и программам магистратуры».</w:t>
      </w:r>
    </w:p>
    <w:p w14:paraId="65ABF364" w14:textId="77777777" w:rsidR="00A065DC" w:rsidRDefault="00A065DC">
      <w:pPr>
        <w:tabs>
          <w:tab w:val="left" w:pos="720"/>
        </w:tabs>
        <w:spacing w:after="0" w:line="240" w:lineRule="auto"/>
        <w:ind w:firstLine="709"/>
        <w:jc w:val="both"/>
        <w:rPr>
          <w:rFonts w:ascii="Times New Roman" w:eastAsia="Calibri" w:hAnsi="Times New Roman" w:cs="Times New Roman"/>
          <w:sz w:val="26"/>
          <w:szCs w:val="26"/>
          <w:lang w:eastAsia="ru-RU"/>
        </w:rPr>
      </w:pPr>
    </w:p>
    <w:p w14:paraId="10A53A2B" w14:textId="77777777" w:rsidR="00A065DC" w:rsidRDefault="00A464FC">
      <w:pPr>
        <w:suppressAutoHyphens/>
        <w:spacing w:after="0" w:line="24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Составитель: Агеев В.А. преподаватель кафедры «Экономика и управление»,</w:t>
      </w:r>
      <w:r>
        <w:rPr>
          <w:rFonts w:ascii="Times New Roman" w:eastAsia="Times New Roman"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eastAsia="Calibri" w:hAnsi="Times New Roman" w:cs="Times New Roman"/>
          <w:sz w:val="26"/>
          <w:szCs w:val="26"/>
          <w:lang w:eastAsia="ru-RU"/>
        </w:rPr>
        <w:t>.</w:t>
      </w:r>
    </w:p>
    <w:p w14:paraId="2DB53A3F" w14:textId="77777777" w:rsidR="00A065DC" w:rsidRDefault="00A464FC">
      <w:pPr>
        <w:suppressAutoHyphens/>
        <w:spacing w:after="0" w:line="240" w:lineRule="auto"/>
        <w:ind w:firstLine="567"/>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w:t>
      </w:r>
    </w:p>
    <w:p w14:paraId="1C884653" w14:textId="77777777" w:rsidR="00A065DC" w:rsidRDefault="00A065DC">
      <w:pPr>
        <w:tabs>
          <w:tab w:val="left" w:pos="4404"/>
        </w:tabs>
        <w:spacing w:after="0" w:line="240" w:lineRule="auto"/>
        <w:rPr>
          <w:rFonts w:ascii="Times New Roman" w:eastAsia="Times New Roman" w:hAnsi="Times New Roman" w:cs="Times New Roman"/>
          <w:sz w:val="26"/>
          <w:szCs w:val="26"/>
          <w:lang w:eastAsia="ru-RU"/>
        </w:rPr>
      </w:pPr>
    </w:p>
    <w:p w14:paraId="32FEA3E9" w14:textId="77777777" w:rsidR="00A065DC" w:rsidRDefault="00A065DC">
      <w:pPr>
        <w:tabs>
          <w:tab w:val="left" w:pos="4404"/>
        </w:tabs>
        <w:spacing w:after="0" w:line="240" w:lineRule="auto"/>
        <w:jc w:val="center"/>
        <w:rPr>
          <w:rFonts w:ascii="Times New Roman" w:eastAsia="Times New Roman" w:hAnsi="Times New Roman" w:cs="Times New Roman"/>
          <w:sz w:val="26"/>
          <w:szCs w:val="26"/>
          <w:lang w:eastAsia="ru-RU"/>
        </w:rPr>
      </w:pPr>
    </w:p>
    <w:p w14:paraId="6DE2FF9A" w14:textId="77777777" w:rsidR="00A065DC" w:rsidRDefault="00A065DC">
      <w:pPr>
        <w:spacing w:after="0" w:line="240" w:lineRule="auto"/>
        <w:jc w:val="center"/>
        <w:rPr>
          <w:rFonts w:ascii="Times New Roman" w:eastAsia="Calibri" w:hAnsi="Times New Roman" w:cs="Times New Roman"/>
          <w:b/>
          <w:sz w:val="26"/>
          <w:szCs w:val="26"/>
        </w:rPr>
      </w:pPr>
    </w:p>
    <w:p w14:paraId="3874AE9B" w14:textId="77777777" w:rsidR="00A065DC" w:rsidRDefault="00A065DC">
      <w:pPr>
        <w:spacing w:after="0" w:line="240" w:lineRule="auto"/>
        <w:jc w:val="center"/>
        <w:rPr>
          <w:rFonts w:ascii="Times New Roman" w:eastAsia="Calibri" w:hAnsi="Times New Roman" w:cs="Times New Roman"/>
          <w:b/>
          <w:sz w:val="26"/>
          <w:szCs w:val="26"/>
        </w:rPr>
      </w:pPr>
    </w:p>
    <w:p w14:paraId="6F5B4D4B" w14:textId="77777777" w:rsidR="00A065DC" w:rsidRDefault="00A065DC">
      <w:pPr>
        <w:spacing w:after="0" w:line="240" w:lineRule="auto"/>
        <w:jc w:val="center"/>
        <w:rPr>
          <w:rFonts w:ascii="Times New Roman" w:eastAsia="Calibri" w:hAnsi="Times New Roman" w:cs="Times New Roman"/>
          <w:b/>
          <w:sz w:val="26"/>
          <w:szCs w:val="26"/>
        </w:rPr>
      </w:pPr>
    </w:p>
    <w:p w14:paraId="1CB1200C" w14:textId="77777777" w:rsidR="00A065DC" w:rsidRDefault="00A065DC">
      <w:pPr>
        <w:spacing w:after="0" w:line="240" w:lineRule="auto"/>
        <w:jc w:val="center"/>
        <w:rPr>
          <w:rFonts w:ascii="Times New Roman" w:eastAsia="Calibri" w:hAnsi="Times New Roman" w:cs="Times New Roman"/>
          <w:b/>
          <w:sz w:val="26"/>
          <w:szCs w:val="26"/>
        </w:rPr>
      </w:pPr>
    </w:p>
    <w:p w14:paraId="5227321E" w14:textId="77777777" w:rsidR="00A065DC" w:rsidRDefault="00A065DC">
      <w:pPr>
        <w:spacing w:after="0" w:line="240" w:lineRule="auto"/>
        <w:jc w:val="center"/>
        <w:rPr>
          <w:rFonts w:ascii="Times New Roman" w:eastAsia="Calibri" w:hAnsi="Times New Roman" w:cs="Times New Roman"/>
          <w:b/>
          <w:sz w:val="26"/>
          <w:szCs w:val="26"/>
        </w:rPr>
      </w:pPr>
    </w:p>
    <w:p w14:paraId="44BA86DC" w14:textId="77777777" w:rsidR="00A065DC" w:rsidRDefault="00A065DC">
      <w:pPr>
        <w:spacing w:after="0" w:line="240" w:lineRule="auto"/>
        <w:jc w:val="center"/>
        <w:rPr>
          <w:rFonts w:ascii="Times New Roman" w:eastAsia="Calibri" w:hAnsi="Times New Roman" w:cs="Times New Roman"/>
          <w:b/>
          <w:sz w:val="26"/>
          <w:szCs w:val="26"/>
        </w:rPr>
      </w:pPr>
    </w:p>
    <w:p w14:paraId="42D47738" w14:textId="77777777" w:rsidR="00A065DC" w:rsidRDefault="00A065DC">
      <w:pPr>
        <w:spacing w:after="0" w:line="240" w:lineRule="auto"/>
        <w:jc w:val="center"/>
        <w:rPr>
          <w:rFonts w:ascii="Times New Roman" w:eastAsia="Calibri" w:hAnsi="Times New Roman" w:cs="Times New Roman"/>
          <w:b/>
          <w:sz w:val="26"/>
          <w:szCs w:val="26"/>
        </w:rPr>
      </w:pPr>
    </w:p>
    <w:p w14:paraId="6BEE7C41" w14:textId="77777777" w:rsidR="00A065DC" w:rsidRDefault="00A065DC">
      <w:pPr>
        <w:spacing w:after="0" w:line="240" w:lineRule="auto"/>
        <w:jc w:val="center"/>
        <w:rPr>
          <w:rFonts w:ascii="Times New Roman" w:eastAsia="Calibri" w:hAnsi="Times New Roman" w:cs="Times New Roman"/>
          <w:b/>
          <w:sz w:val="26"/>
          <w:szCs w:val="26"/>
        </w:rPr>
      </w:pPr>
    </w:p>
    <w:p w14:paraId="3721AC72" w14:textId="77777777" w:rsidR="00A065DC" w:rsidRDefault="00A065DC">
      <w:pPr>
        <w:spacing w:after="0" w:line="240" w:lineRule="auto"/>
        <w:jc w:val="center"/>
        <w:rPr>
          <w:rFonts w:ascii="Times New Roman" w:eastAsia="Calibri" w:hAnsi="Times New Roman" w:cs="Times New Roman"/>
          <w:b/>
          <w:sz w:val="26"/>
          <w:szCs w:val="26"/>
        </w:rPr>
      </w:pPr>
    </w:p>
    <w:p w14:paraId="21E15B5F" w14:textId="77777777" w:rsidR="00A065DC" w:rsidRDefault="00A065DC">
      <w:pPr>
        <w:spacing w:after="0" w:line="240" w:lineRule="auto"/>
        <w:jc w:val="center"/>
        <w:rPr>
          <w:rFonts w:ascii="Times New Roman" w:eastAsia="Calibri" w:hAnsi="Times New Roman" w:cs="Times New Roman"/>
          <w:b/>
          <w:sz w:val="26"/>
          <w:szCs w:val="26"/>
        </w:rPr>
      </w:pPr>
    </w:p>
    <w:p w14:paraId="5D7B09B3" w14:textId="77777777" w:rsidR="00A065DC" w:rsidRDefault="00A065DC">
      <w:pPr>
        <w:spacing w:after="0" w:line="240" w:lineRule="auto"/>
        <w:jc w:val="center"/>
        <w:rPr>
          <w:rFonts w:ascii="Times New Roman" w:eastAsia="Calibri" w:hAnsi="Times New Roman" w:cs="Times New Roman"/>
          <w:b/>
          <w:sz w:val="26"/>
          <w:szCs w:val="26"/>
        </w:rPr>
      </w:pPr>
    </w:p>
    <w:p w14:paraId="54300F16" w14:textId="77777777" w:rsidR="00A065DC" w:rsidRDefault="00A065DC">
      <w:pPr>
        <w:spacing w:after="0" w:line="240" w:lineRule="auto"/>
        <w:jc w:val="center"/>
        <w:rPr>
          <w:rFonts w:ascii="Times New Roman" w:eastAsia="Calibri" w:hAnsi="Times New Roman" w:cs="Times New Roman"/>
          <w:b/>
          <w:sz w:val="26"/>
          <w:szCs w:val="26"/>
        </w:rPr>
      </w:pPr>
    </w:p>
    <w:p w14:paraId="52BFB0E2" w14:textId="77777777" w:rsidR="00A065DC" w:rsidRDefault="00A065DC">
      <w:pPr>
        <w:spacing w:after="0" w:line="240" w:lineRule="auto"/>
        <w:jc w:val="center"/>
        <w:rPr>
          <w:rFonts w:ascii="Times New Roman" w:eastAsia="Calibri" w:hAnsi="Times New Roman" w:cs="Times New Roman"/>
          <w:b/>
          <w:sz w:val="26"/>
          <w:szCs w:val="26"/>
        </w:rPr>
      </w:pPr>
    </w:p>
    <w:p w14:paraId="1EF1AB8A" w14:textId="77777777" w:rsidR="00A065DC" w:rsidRDefault="00A065DC">
      <w:pPr>
        <w:spacing w:after="0" w:line="240" w:lineRule="auto"/>
        <w:jc w:val="center"/>
        <w:rPr>
          <w:rFonts w:ascii="Times New Roman" w:eastAsia="Calibri" w:hAnsi="Times New Roman" w:cs="Times New Roman"/>
          <w:b/>
          <w:sz w:val="26"/>
          <w:szCs w:val="26"/>
        </w:rPr>
      </w:pPr>
    </w:p>
    <w:p w14:paraId="384E9404" w14:textId="77777777" w:rsidR="00A065DC" w:rsidRDefault="00A065DC">
      <w:pPr>
        <w:spacing w:after="0" w:line="240" w:lineRule="auto"/>
        <w:jc w:val="center"/>
        <w:rPr>
          <w:rFonts w:ascii="Times New Roman" w:eastAsia="Calibri" w:hAnsi="Times New Roman" w:cs="Times New Roman"/>
          <w:b/>
          <w:sz w:val="26"/>
          <w:szCs w:val="26"/>
        </w:rPr>
      </w:pPr>
    </w:p>
    <w:p w14:paraId="399130D9" w14:textId="77777777" w:rsidR="00A065DC" w:rsidRDefault="00A065DC">
      <w:pPr>
        <w:spacing w:after="0" w:line="240" w:lineRule="auto"/>
        <w:jc w:val="center"/>
        <w:rPr>
          <w:rFonts w:ascii="Times New Roman" w:eastAsia="Calibri" w:hAnsi="Times New Roman" w:cs="Times New Roman"/>
          <w:b/>
          <w:sz w:val="26"/>
          <w:szCs w:val="26"/>
        </w:rPr>
      </w:pPr>
    </w:p>
    <w:p w14:paraId="120BD50B" w14:textId="77777777" w:rsidR="00A065DC" w:rsidRDefault="00A065DC">
      <w:pPr>
        <w:spacing w:after="0" w:line="240" w:lineRule="auto"/>
        <w:jc w:val="center"/>
        <w:rPr>
          <w:rFonts w:ascii="Times New Roman" w:eastAsia="Calibri" w:hAnsi="Times New Roman" w:cs="Times New Roman"/>
          <w:b/>
          <w:sz w:val="26"/>
          <w:szCs w:val="26"/>
        </w:rPr>
      </w:pPr>
    </w:p>
    <w:p w14:paraId="6AF8C329" w14:textId="77777777" w:rsidR="00A065DC" w:rsidRDefault="00A065DC">
      <w:pPr>
        <w:spacing w:after="0" w:line="240" w:lineRule="auto"/>
        <w:jc w:val="center"/>
        <w:rPr>
          <w:rFonts w:ascii="Times New Roman" w:eastAsia="Calibri" w:hAnsi="Times New Roman" w:cs="Times New Roman"/>
          <w:b/>
          <w:sz w:val="26"/>
          <w:szCs w:val="26"/>
        </w:rPr>
      </w:pPr>
    </w:p>
    <w:p w14:paraId="6463F6A0" w14:textId="77777777" w:rsidR="00A065DC" w:rsidRDefault="00A065DC">
      <w:pPr>
        <w:spacing w:after="0" w:line="240" w:lineRule="auto"/>
        <w:jc w:val="center"/>
        <w:rPr>
          <w:rFonts w:ascii="Times New Roman" w:eastAsia="Calibri" w:hAnsi="Times New Roman" w:cs="Times New Roman"/>
          <w:b/>
          <w:sz w:val="26"/>
          <w:szCs w:val="26"/>
        </w:rPr>
      </w:pPr>
    </w:p>
    <w:p w14:paraId="69F94658" w14:textId="77777777" w:rsidR="00A065DC" w:rsidRDefault="00A065DC">
      <w:pPr>
        <w:spacing w:after="0" w:line="240" w:lineRule="auto"/>
        <w:jc w:val="center"/>
        <w:rPr>
          <w:rFonts w:ascii="Times New Roman" w:eastAsia="Calibri" w:hAnsi="Times New Roman" w:cs="Times New Roman"/>
          <w:b/>
          <w:sz w:val="26"/>
          <w:szCs w:val="26"/>
        </w:rPr>
      </w:pPr>
    </w:p>
    <w:p w14:paraId="1B0C7F3A" w14:textId="77777777" w:rsidR="00A065DC" w:rsidRDefault="00A065DC">
      <w:pPr>
        <w:spacing w:after="0" w:line="240" w:lineRule="auto"/>
        <w:jc w:val="center"/>
        <w:rPr>
          <w:rFonts w:ascii="Times New Roman" w:eastAsia="Calibri" w:hAnsi="Times New Roman" w:cs="Times New Roman"/>
          <w:b/>
          <w:sz w:val="26"/>
          <w:szCs w:val="26"/>
        </w:rPr>
      </w:pPr>
    </w:p>
    <w:p w14:paraId="4979A511" w14:textId="77777777" w:rsidR="00A065DC" w:rsidRDefault="00A065DC">
      <w:pPr>
        <w:spacing w:after="0" w:line="240" w:lineRule="auto"/>
        <w:jc w:val="center"/>
        <w:rPr>
          <w:rFonts w:ascii="Times New Roman" w:eastAsia="Calibri" w:hAnsi="Times New Roman" w:cs="Times New Roman"/>
          <w:b/>
          <w:sz w:val="26"/>
          <w:szCs w:val="26"/>
        </w:rPr>
      </w:pPr>
    </w:p>
    <w:p w14:paraId="5ABE6493" w14:textId="77777777" w:rsidR="00A065DC" w:rsidRDefault="00A065DC">
      <w:pPr>
        <w:spacing w:after="0" w:line="240" w:lineRule="auto"/>
        <w:jc w:val="center"/>
        <w:rPr>
          <w:rFonts w:ascii="Times New Roman" w:eastAsia="Calibri" w:hAnsi="Times New Roman" w:cs="Times New Roman"/>
          <w:b/>
          <w:sz w:val="26"/>
          <w:szCs w:val="26"/>
        </w:rPr>
      </w:pPr>
    </w:p>
    <w:p w14:paraId="55254EB7" w14:textId="77777777" w:rsidR="00A065DC" w:rsidRDefault="00A065DC">
      <w:pPr>
        <w:spacing w:after="0" w:line="240" w:lineRule="auto"/>
        <w:jc w:val="center"/>
        <w:rPr>
          <w:rFonts w:ascii="Times New Roman" w:eastAsia="Calibri" w:hAnsi="Times New Roman" w:cs="Times New Roman"/>
          <w:b/>
          <w:sz w:val="26"/>
          <w:szCs w:val="26"/>
        </w:rPr>
      </w:pPr>
    </w:p>
    <w:p w14:paraId="1349B13A" w14:textId="77777777" w:rsidR="00A065DC" w:rsidRDefault="00A065DC">
      <w:pPr>
        <w:spacing w:after="0" w:line="240" w:lineRule="auto"/>
        <w:jc w:val="center"/>
        <w:rPr>
          <w:rFonts w:ascii="Times New Roman" w:eastAsia="Calibri" w:hAnsi="Times New Roman" w:cs="Times New Roman"/>
          <w:b/>
          <w:sz w:val="24"/>
          <w:szCs w:val="24"/>
        </w:rPr>
      </w:pPr>
    </w:p>
    <w:p w14:paraId="0D20C362" w14:textId="77777777" w:rsidR="00A065DC" w:rsidRDefault="00A065DC">
      <w:pPr>
        <w:spacing w:after="0" w:line="240" w:lineRule="auto"/>
        <w:rPr>
          <w:rFonts w:ascii="Times New Roman" w:eastAsia="Calibri" w:hAnsi="Times New Roman" w:cs="Times New Roman"/>
          <w:b/>
          <w:sz w:val="24"/>
          <w:szCs w:val="24"/>
        </w:rPr>
      </w:pPr>
    </w:p>
    <w:p w14:paraId="3CF43AC1" w14:textId="77777777" w:rsidR="00A065DC" w:rsidRDefault="00A065DC">
      <w:pPr>
        <w:spacing w:after="0" w:line="240" w:lineRule="auto"/>
        <w:jc w:val="center"/>
        <w:rPr>
          <w:rFonts w:ascii="Times New Roman" w:eastAsia="Calibri" w:hAnsi="Times New Roman" w:cs="Times New Roman"/>
          <w:b/>
          <w:sz w:val="24"/>
          <w:szCs w:val="24"/>
        </w:rPr>
      </w:pPr>
    </w:p>
    <w:p w14:paraId="007EC1C7" w14:textId="77777777" w:rsidR="00A065DC" w:rsidRDefault="00A065DC">
      <w:pPr>
        <w:spacing w:after="0" w:line="240" w:lineRule="auto"/>
        <w:jc w:val="center"/>
        <w:rPr>
          <w:rFonts w:ascii="Times New Roman" w:eastAsia="Calibri" w:hAnsi="Times New Roman" w:cs="Times New Roman"/>
          <w:b/>
          <w:sz w:val="24"/>
          <w:szCs w:val="24"/>
        </w:rPr>
      </w:pPr>
    </w:p>
    <w:p w14:paraId="19DCA398" w14:textId="77777777" w:rsidR="00A065DC" w:rsidRDefault="00A065DC">
      <w:pPr>
        <w:spacing w:after="0" w:line="240" w:lineRule="auto"/>
        <w:jc w:val="center"/>
        <w:rPr>
          <w:rFonts w:ascii="Times New Roman" w:eastAsia="Calibri" w:hAnsi="Times New Roman" w:cs="Times New Roman"/>
          <w:b/>
          <w:sz w:val="24"/>
          <w:szCs w:val="24"/>
        </w:rPr>
      </w:pPr>
    </w:p>
    <w:p w14:paraId="407CCFD1" w14:textId="77777777" w:rsidR="00A065DC" w:rsidRDefault="00A065DC">
      <w:pPr>
        <w:spacing w:after="0" w:line="240" w:lineRule="auto"/>
        <w:jc w:val="center"/>
        <w:rPr>
          <w:rFonts w:ascii="Times New Roman" w:eastAsia="Calibri" w:hAnsi="Times New Roman" w:cs="Times New Roman"/>
          <w:b/>
          <w:sz w:val="24"/>
          <w:szCs w:val="24"/>
        </w:rPr>
      </w:pPr>
    </w:p>
    <w:p w14:paraId="0F3D62DA" w14:textId="77777777" w:rsidR="00A065DC" w:rsidRDefault="00A065DC">
      <w:pPr>
        <w:spacing w:after="0" w:line="240" w:lineRule="auto"/>
        <w:jc w:val="center"/>
        <w:rPr>
          <w:rFonts w:ascii="Times New Roman" w:eastAsia="Calibri" w:hAnsi="Times New Roman" w:cs="Times New Roman"/>
          <w:b/>
          <w:sz w:val="24"/>
          <w:szCs w:val="24"/>
        </w:rPr>
      </w:pPr>
    </w:p>
    <w:p w14:paraId="4105FFCA" w14:textId="77777777" w:rsidR="00A065DC" w:rsidRDefault="00A464F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1E32C3DF" w14:textId="77777777" w:rsidR="00A065DC" w:rsidRDefault="00A065DC">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065DC" w14:paraId="015C505B" w14:textId="77777777">
        <w:trPr>
          <w:jc w:val="center"/>
        </w:trPr>
        <w:tc>
          <w:tcPr>
            <w:tcW w:w="516" w:type="dxa"/>
            <w:shd w:val="clear" w:color="auto" w:fill="auto"/>
          </w:tcPr>
          <w:p w14:paraId="1C911389"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04A73A3A"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14:paraId="1E71732D"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A065DC" w14:paraId="465B8E0A" w14:textId="77777777">
        <w:trPr>
          <w:jc w:val="center"/>
        </w:trPr>
        <w:tc>
          <w:tcPr>
            <w:tcW w:w="516" w:type="dxa"/>
            <w:shd w:val="clear" w:color="auto" w:fill="auto"/>
          </w:tcPr>
          <w:p w14:paraId="4D835FB7"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43FBD336"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14:paraId="2EE29ADB"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A065DC" w14:paraId="0E676255" w14:textId="77777777">
        <w:trPr>
          <w:jc w:val="center"/>
        </w:trPr>
        <w:tc>
          <w:tcPr>
            <w:tcW w:w="516" w:type="dxa"/>
            <w:shd w:val="clear" w:color="auto" w:fill="auto"/>
          </w:tcPr>
          <w:p w14:paraId="4164DE3D"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55AEA45F"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14:paraId="27E4C507"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065DC" w14:paraId="0A88CD19" w14:textId="77777777">
        <w:trPr>
          <w:jc w:val="center"/>
        </w:trPr>
        <w:tc>
          <w:tcPr>
            <w:tcW w:w="516" w:type="dxa"/>
            <w:shd w:val="clear" w:color="auto" w:fill="auto"/>
          </w:tcPr>
          <w:p w14:paraId="2F34009E"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7908678A" w14:textId="77777777" w:rsidR="00A065DC" w:rsidRDefault="00A464FC">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14:paraId="52791789"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065DC" w14:paraId="7192233C" w14:textId="77777777">
        <w:trPr>
          <w:jc w:val="center"/>
        </w:trPr>
        <w:tc>
          <w:tcPr>
            <w:tcW w:w="516" w:type="dxa"/>
            <w:shd w:val="clear" w:color="auto" w:fill="auto"/>
          </w:tcPr>
          <w:p w14:paraId="3D30E1E4"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1756CF4F"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14:paraId="785BB741"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065DC" w14:paraId="44D13826" w14:textId="77777777">
        <w:trPr>
          <w:jc w:val="center"/>
        </w:trPr>
        <w:tc>
          <w:tcPr>
            <w:tcW w:w="516" w:type="dxa"/>
            <w:shd w:val="clear" w:color="auto" w:fill="auto"/>
          </w:tcPr>
          <w:p w14:paraId="0E5EA0EC"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5F503568"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14:paraId="231DAF0D"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A065DC" w14:paraId="283BBF52" w14:textId="77777777">
        <w:trPr>
          <w:jc w:val="center"/>
        </w:trPr>
        <w:tc>
          <w:tcPr>
            <w:tcW w:w="516" w:type="dxa"/>
            <w:shd w:val="clear" w:color="auto" w:fill="auto"/>
          </w:tcPr>
          <w:p w14:paraId="2963ED03"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79885272"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14:paraId="7DCFCEC1"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A065DC" w14:paraId="09173346" w14:textId="77777777">
        <w:trPr>
          <w:jc w:val="center"/>
        </w:trPr>
        <w:tc>
          <w:tcPr>
            <w:tcW w:w="516" w:type="dxa"/>
            <w:shd w:val="clear" w:color="auto" w:fill="auto"/>
          </w:tcPr>
          <w:p w14:paraId="17277459"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5FA73FB7"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14:paraId="2E4430F7"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A065DC" w14:paraId="01491661" w14:textId="77777777">
        <w:trPr>
          <w:jc w:val="center"/>
        </w:trPr>
        <w:tc>
          <w:tcPr>
            <w:tcW w:w="516" w:type="dxa"/>
            <w:shd w:val="clear" w:color="auto" w:fill="auto"/>
          </w:tcPr>
          <w:p w14:paraId="5A16B91A" w14:textId="77777777" w:rsidR="00A065DC" w:rsidRDefault="00A065DC">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14:paraId="34C80EE3"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14:paraId="79EFD847"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A065DC" w14:paraId="0F43564B" w14:textId="77777777">
        <w:trPr>
          <w:jc w:val="center"/>
        </w:trPr>
        <w:tc>
          <w:tcPr>
            <w:tcW w:w="516" w:type="dxa"/>
            <w:shd w:val="clear" w:color="auto" w:fill="auto"/>
          </w:tcPr>
          <w:p w14:paraId="6BEC4101" w14:textId="77777777" w:rsidR="00A065DC" w:rsidRDefault="00A464F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14:paraId="6186C54A"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w:t>
            </w:r>
          </w:p>
        </w:tc>
        <w:tc>
          <w:tcPr>
            <w:tcW w:w="978" w:type="dxa"/>
            <w:shd w:val="clear" w:color="auto" w:fill="auto"/>
          </w:tcPr>
          <w:p w14:paraId="0A4B8BEA"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065DC" w14:paraId="7398748C" w14:textId="77777777">
        <w:trPr>
          <w:jc w:val="center"/>
        </w:trPr>
        <w:tc>
          <w:tcPr>
            <w:tcW w:w="516" w:type="dxa"/>
            <w:shd w:val="clear" w:color="auto" w:fill="auto"/>
          </w:tcPr>
          <w:p w14:paraId="25523D43"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5F04E7CA"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 План график выполнения </w:t>
            </w:r>
            <w:proofErr w:type="spellStart"/>
            <w:r>
              <w:rPr>
                <w:rFonts w:ascii="Times New Roman" w:eastAsia="Calibri" w:hAnsi="Times New Roman" w:cs="Times New Roman"/>
                <w:i/>
                <w:sz w:val="24"/>
                <w:szCs w:val="24"/>
              </w:rPr>
              <w:t>контрольно</w:t>
            </w:r>
            <w:proofErr w:type="spellEnd"/>
            <w:r>
              <w:rPr>
                <w:rFonts w:ascii="Times New Roman" w:eastAsia="Calibri" w:hAnsi="Times New Roman" w:cs="Times New Roman"/>
                <w:i/>
                <w:sz w:val="24"/>
                <w:szCs w:val="24"/>
              </w:rPr>
              <w:t xml:space="preserve"> - оценочных мероприятий</w:t>
            </w:r>
          </w:p>
        </w:tc>
        <w:tc>
          <w:tcPr>
            <w:tcW w:w="978" w:type="dxa"/>
            <w:shd w:val="clear" w:color="auto" w:fill="auto"/>
          </w:tcPr>
          <w:p w14:paraId="5A3D0FEA"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A065DC" w14:paraId="13C08E8F" w14:textId="77777777">
        <w:trPr>
          <w:jc w:val="center"/>
        </w:trPr>
        <w:tc>
          <w:tcPr>
            <w:tcW w:w="516" w:type="dxa"/>
            <w:shd w:val="clear" w:color="auto" w:fill="auto"/>
          </w:tcPr>
          <w:p w14:paraId="3ABC1852"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5CFDC632"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Контрольные вопросы, выносимые на экзамен</w:t>
            </w:r>
          </w:p>
        </w:tc>
        <w:tc>
          <w:tcPr>
            <w:tcW w:w="978" w:type="dxa"/>
            <w:shd w:val="clear" w:color="auto" w:fill="auto"/>
          </w:tcPr>
          <w:p w14:paraId="0EA96627"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A065DC" w14:paraId="68869ECB" w14:textId="77777777">
        <w:trPr>
          <w:jc w:val="center"/>
        </w:trPr>
        <w:tc>
          <w:tcPr>
            <w:tcW w:w="516" w:type="dxa"/>
            <w:shd w:val="clear" w:color="auto" w:fill="auto"/>
          </w:tcPr>
          <w:p w14:paraId="5D29B3C1"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23E1C89C"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w:t>
            </w:r>
            <w:r>
              <w:t xml:space="preserve"> </w:t>
            </w:r>
            <w:r>
              <w:rPr>
                <w:rFonts w:ascii="Times New Roman" w:eastAsia="Calibri" w:hAnsi="Times New Roman" w:cs="Times New Roman"/>
                <w:i/>
                <w:sz w:val="24"/>
                <w:szCs w:val="24"/>
              </w:rPr>
              <w:t>Вопросы теоретического опроса</w:t>
            </w:r>
          </w:p>
        </w:tc>
        <w:tc>
          <w:tcPr>
            <w:tcW w:w="978" w:type="dxa"/>
            <w:shd w:val="clear" w:color="auto" w:fill="auto"/>
          </w:tcPr>
          <w:p w14:paraId="27D9C5D1"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A065DC" w14:paraId="2B76C31E" w14:textId="77777777">
        <w:trPr>
          <w:jc w:val="center"/>
        </w:trPr>
        <w:tc>
          <w:tcPr>
            <w:tcW w:w="516" w:type="dxa"/>
            <w:shd w:val="clear" w:color="auto" w:fill="auto"/>
          </w:tcPr>
          <w:p w14:paraId="0F86B09C"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3D320280"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shd w:val="clear" w:color="auto" w:fill="auto"/>
          </w:tcPr>
          <w:p w14:paraId="4296BA52"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A065DC" w14:paraId="2509CC8F" w14:textId="77777777">
        <w:trPr>
          <w:jc w:val="center"/>
        </w:trPr>
        <w:tc>
          <w:tcPr>
            <w:tcW w:w="516" w:type="dxa"/>
            <w:shd w:val="clear" w:color="auto" w:fill="auto"/>
          </w:tcPr>
          <w:p w14:paraId="06281BE3"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4BC2799A"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Кейс - задания</w:t>
            </w:r>
          </w:p>
        </w:tc>
        <w:tc>
          <w:tcPr>
            <w:tcW w:w="978" w:type="dxa"/>
            <w:shd w:val="clear" w:color="auto" w:fill="auto"/>
          </w:tcPr>
          <w:p w14:paraId="7EBFF43D"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A065DC" w14:paraId="3589BA7E" w14:textId="77777777">
        <w:trPr>
          <w:jc w:val="center"/>
        </w:trPr>
        <w:tc>
          <w:tcPr>
            <w:tcW w:w="516" w:type="dxa"/>
            <w:shd w:val="clear" w:color="auto" w:fill="auto"/>
          </w:tcPr>
          <w:p w14:paraId="03F9624B"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113C90A5"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w:t>
            </w:r>
            <w:r>
              <w:rPr>
                <w:rFonts w:ascii="Times New Roman" w:hAnsi="Times New Roman" w:cs="Times New Roman"/>
                <w:i/>
                <w:sz w:val="24"/>
                <w:szCs w:val="24"/>
              </w:rPr>
              <w:t xml:space="preserve"> Примерная тематика для написания научных докладов, рефератов</w:t>
            </w:r>
          </w:p>
        </w:tc>
        <w:tc>
          <w:tcPr>
            <w:tcW w:w="978" w:type="dxa"/>
            <w:shd w:val="clear" w:color="auto" w:fill="auto"/>
          </w:tcPr>
          <w:p w14:paraId="5B85C2A9"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r w:rsidR="00A065DC" w14:paraId="04FCF042" w14:textId="77777777">
        <w:trPr>
          <w:jc w:val="center"/>
        </w:trPr>
        <w:tc>
          <w:tcPr>
            <w:tcW w:w="516" w:type="dxa"/>
            <w:shd w:val="clear" w:color="auto" w:fill="auto"/>
          </w:tcPr>
          <w:p w14:paraId="7FC4393A" w14:textId="77777777" w:rsidR="00A065DC" w:rsidRDefault="00A065DC">
            <w:pPr>
              <w:spacing w:after="0" w:line="240" w:lineRule="auto"/>
              <w:contextualSpacing/>
              <w:rPr>
                <w:rFonts w:ascii="Times New Roman" w:eastAsia="Calibri" w:hAnsi="Times New Roman" w:cs="Times New Roman"/>
                <w:sz w:val="24"/>
                <w:szCs w:val="24"/>
              </w:rPr>
            </w:pPr>
          </w:p>
        </w:tc>
        <w:tc>
          <w:tcPr>
            <w:tcW w:w="8135" w:type="dxa"/>
            <w:shd w:val="clear" w:color="auto" w:fill="auto"/>
          </w:tcPr>
          <w:p w14:paraId="25D474E3" w14:textId="77777777" w:rsidR="00A065DC" w:rsidRDefault="00A464FC">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 </w:t>
            </w:r>
            <w:r>
              <w:rPr>
                <w:rFonts w:ascii="Times New Roman" w:hAnsi="Times New Roman" w:cs="Times New Roman"/>
                <w:i/>
                <w:sz w:val="24"/>
                <w:szCs w:val="24"/>
              </w:rPr>
              <w:t>Критерии оценки знаний обучающегося</w:t>
            </w:r>
          </w:p>
        </w:tc>
        <w:tc>
          <w:tcPr>
            <w:tcW w:w="978" w:type="dxa"/>
            <w:shd w:val="clear" w:color="auto" w:fill="auto"/>
          </w:tcPr>
          <w:p w14:paraId="6294E408"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A065DC" w14:paraId="2CA2C904" w14:textId="77777777">
        <w:trPr>
          <w:jc w:val="center"/>
        </w:trPr>
        <w:tc>
          <w:tcPr>
            <w:tcW w:w="516" w:type="dxa"/>
            <w:shd w:val="clear" w:color="auto" w:fill="auto"/>
          </w:tcPr>
          <w:p w14:paraId="7699D649" w14:textId="77777777" w:rsidR="00A065DC" w:rsidRDefault="00A464F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14:paraId="06BEA536" w14:textId="77777777" w:rsidR="00A065DC" w:rsidRDefault="00A464FC">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14:paraId="5AD4B14D" w14:textId="77777777" w:rsidR="00A065DC" w:rsidRDefault="00A464F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bl>
    <w:p w14:paraId="7C066375" w14:textId="77777777" w:rsidR="00A065DC" w:rsidRDefault="00A065DC">
      <w:pPr>
        <w:spacing w:after="0" w:line="240" w:lineRule="auto"/>
        <w:rPr>
          <w:rFonts w:ascii="Times New Roman" w:eastAsia="Times New Roman" w:hAnsi="Times New Roman" w:cs="Times New Roman"/>
          <w:sz w:val="24"/>
          <w:szCs w:val="24"/>
          <w:lang w:eastAsia="ru-RU"/>
        </w:rPr>
      </w:pPr>
    </w:p>
    <w:p w14:paraId="1C228ADF" w14:textId="77777777" w:rsidR="00A065DC" w:rsidRDefault="00A065DC">
      <w:pPr>
        <w:spacing w:after="0" w:line="240" w:lineRule="auto"/>
        <w:rPr>
          <w:rFonts w:ascii="Times New Roman" w:eastAsia="Calibri" w:hAnsi="Times New Roman" w:cs="Times New Roman"/>
          <w:b/>
          <w:caps/>
          <w:lang w:eastAsia="ru-RU"/>
        </w:rPr>
      </w:pPr>
    </w:p>
    <w:p w14:paraId="74366127" w14:textId="77777777" w:rsidR="00A065DC" w:rsidRDefault="00A065DC">
      <w:pPr>
        <w:suppressAutoHyphens/>
        <w:spacing w:after="0" w:line="240" w:lineRule="auto"/>
        <w:rPr>
          <w:rFonts w:ascii="Times New Roman" w:eastAsia="Calibri" w:hAnsi="Times New Roman" w:cs="Times New Roman"/>
          <w:bCs/>
          <w:sz w:val="20"/>
          <w:szCs w:val="20"/>
          <w:lang w:eastAsia="ru-RU"/>
        </w:rPr>
      </w:pPr>
    </w:p>
    <w:p w14:paraId="653A14B2" w14:textId="77777777" w:rsidR="00A065DC" w:rsidRDefault="00A065DC">
      <w:pPr>
        <w:suppressAutoHyphens/>
        <w:spacing w:after="0" w:line="240" w:lineRule="auto"/>
        <w:rPr>
          <w:rFonts w:ascii="Times New Roman" w:eastAsia="Calibri" w:hAnsi="Times New Roman" w:cs="Times New Roman"/>
          <w:bCs/>
          <w:sz w:val="20"/>
          <w:szCs w:val="20"/>
          <w:lang w:eastAsia="ru-RU"/>
        </w:rPr>
      </w:pPr>
    </w:p>
    <w:p w14:paraId="0038D080" w14:textId="77777777" w:rsidR="00A065DC" w:rsidRDefault="00A065DC">
      <w:pPr>
        <w:suppressAutoHyphens/>
        <w:spacing w:after="0" w:line="240" w:lineRule="auto"/>
        <w:rPr>
          <w:rFonts w:ascii="Times New Roman" w:eastAsia="Calibri" w:hAnsi="Times New Roman" w:cs="Times New Roman"/>
          <w:sz w:val="20"/>
          <w:szCs w:val="20"/>
          <w:lang w:eastAsia="ru-RU"/>
        </w:rPr>
      </w:pPr>
    </w:p>
    <w:p w14:paraId="1EA37E31" w14:textId="77777777" w:rsidR="00A065DC" w:rsidRDefault="00A464FC">
      <w:pPr>
        <w:tabs>
          <w:tab w:val="left" w:pos="6480"/>
        </w:tabs>
        <w:spacing w:after="0" w:line="240" w:lineRule="auto"/>
        <w:jc w:val="center"/>
        <w:rPr>
          <w:rFonts w:ascii="Times New Roman" w:eastAsia="Times New Roman" w:hAnsi="Times New Roman" w:cs="Times New Roman"/>
          <w:b/>
          <w:sz w:val="26"/>
          <w:szCs w:val="26"/>
          <w:lang w:eastAsia="ru-RU"/>
        </w:rPr>
      </w:pPr>
      <w:r>
        <w:rPr>
          <w:rFonts w:ascii="Times New Roman" w:eastAsia="Calibri" w:hAnsi="Times New Roman" w:cs="Times New Roman"/>
          <w:b/>
          <w:sz w:val="20"/>
          <w:szCs w:val="20"/>
          <w:lang w:eastAsia="ru-RU"/>
        </w:rPr>
        <w:br w:type="page"/>
      </w:r>
      <w:r>
        <w:rPr>
          <w:rFonts w:ascii="Times New Roman" w:eastAsia="Times New Roman" w:hAnsi="Times New Roman" w:cs="Times New Roman"/>
          <w:b/>
          <w:sz w:val="26"/>
          <w:szCs w:val="26"/>
          <w:lang w:eastAsia="ru-RU"/>
        </w:rPr>
        <w:lastRenderedPageBreak/>
        <w:t>1. ОРГАНИЗАЦИОННО-МЕТОДИЧЕСКИЙ РАЗДЕЛ</w:t>
      </w:r>
    </w:p>
    <w:p w14:paraId="012CE06B" w14:textId="77777777" w:rsidR="00A065DC" w:rsidRDefault="00A065DC">
      <w:pPr>
        <w:keepNext/>
        <w:widowControl w:val="0"/>
        <w:spacing w:after="0" w:line="276" w:lineRule="auto"/>
        <w:jc w:val="both"/>
        <w:outlineLvl w:val="1"/>
        <w:rPr>
          <w:rFonts w:ascii="Times New Roman" w:eastAsia="Times New Roman" w:hAnsi="Times New Roman" w:cs="Times New Roman"/>
          <w:sz w:val="26"/>
          <w:szCs w:val="26"/>
          <w:lang w:eastAsia="ru-RU"/>
        </w:rPr>
      </w:pPr>
    </w:p>
    <w:p w14:paraId="31AA16BA" w14:textId="77777777" w:rsidR="00A065DC" w:rsidRDefault="00A464F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«Оценка эффективности деятельности органов власти» разработана для обучающихся,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6536BDB4" w14:textId="77777777" w:rsidR="00A065DC" w:rsidRDefault="00A464F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относится к дисциплинам по выбору, части, формируемой участниками образовательных отношений.</w:t>
      </w:r>
    </w:p>
    <w:p w14:paraId="00188975" w14:textId="1B4A8CD4" w:rsidR="00A065DC" w:rsidRDefault="00A464F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4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ед. 144</w:t>
      </w:r>
      <w:r w:rsidR="00431C5D">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час</w:t>
      </w:r>
      <w:r w:rsidR="00431C5D">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 xml:space="preserve">. Учебным планом предусмотрены лекционные занятия 18 ч, практические занятия 36 ч., самостоятельная работа обучающегося 90 ч. для </w:t>
      </w:r>
      <w:r w:rsidR="00675E95">
        <w:rPr>
          <w:rFonts w:ascii="Times New Roman" w:eastAsia="Times New Roman" w:hAnsi="Times New Roman" w:cs="Times New Roman"/>
          <w:sz w:val="26"/>
          <w:szCs w:val="26"/>
          <w:lang w:eastAsia="ru-RU"/>
        </w:rPr>
        <w:t xml:space="preserve">всех форм </w:t>
      </w:r>
      <w:r>
        <w:rPr>
          <w:rFonts w:ascii="Times New Roman" w:eastAsia="Times New Roman" w:hAnsi="Times New Roman" w:cs="Times New Roman"/>
          <w:sz w:val="26"/>
          <w:szCs w:val="26"/>
          <w:lang w:eastAsia="ru-RU"/>
        </w:rPr>
        <w:t xml:space="preserve">обучения. </w:t>
      </w:r>
    </w:p>
    <w:p w14:paraId="485E0E3E" w14:textId="41FB7885" w:rsidR="00A065DC" w:rsidRDefault="00A464FC" w:rsidP="00675E95">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w:t>
      </w:r>
      <w:r w:rsidR="00675E95">
        <w:rPr>
          <w:rFonts w:ascii="Times New Roman" w:eastAsia="Times New Roman" w:hAnsi="Times New Roman" w:cs="Times New Roman"/>
          <w:sz w:val="26"/>
          <w:szCs w:val="26"/>
          <w:lang w:eastAsia="ru-RU"/>
        </w:rPr>
        <w:t xml:space="preserve"> контроля: экзамен в 6 семестре </w:t>
      </w:r>
      <w:r w:rsidR="00675E95">
        <w:rPr>
          <w:rFonts w:ascii="Times New Roman" w:eastAsia="Times New Roman" w:hAnsi="Times New Roman" w:cs="Times New Roman"/>
          <w:sz w:val="26"/>
          <w:szCs w:val="26"/>
          <w:lang w:eastAsia="ru-RU"/>
        </w:rPr>
        <w:t xml:space="preserve">для всех форм обучения. </w:t>
      </w:r>
    </w:p>
    <w:p w14:paraId="5B5537F7" w14:textId="77777777" w:rsidR="00A065DC" w:rsidRDefault="00A065DC">
      <w:pPr>
        <w:spacing w:after="0" w:line="240" w:lineRule="auto"/>
        <w:ind w:firstLine="708"/>
        <w:rPr>
          <w:rFonts w:ascii="Times New Roman" w:eastAsia="Times New Roman" w:hAnsi="Times New Roman" w:cs="Times New Roman"/>
          <w:b/>
          <w:bCs/>
          <w:sz w:val="26"/>
          <w:szCs w:val="26"/>
          <w:lang w:eastAsia="ru-RU"/>
        </w:rPr>
      </w:pPr>
    </w:p>
    <w:p w14:paraId="6F50E53B" w14:textId="77777777" w:rsidR="00A065DC" w:rsidRDefault="00A464FC">
      <w:pPr>
        <w:pStyle w:val="afa"/>
        <w:numPr>
          <w:ilvl w:val="1"/>
          <w:numId w:val="2"/>
        </w:numPr>
        <w:jc w:val="center"/>
        <w:rPr>
          <w:rFonts w:eastAsia="Times New Roman"/>
          <w:b/>
          <w:bCs/>
          <w:sz w:val="26"/>
          <w:szCs w:val="26"/>
        </w:rPr>
      </w:pPr>
      <w:r>
        <w:rPr>
          <w:rFonts w:eastAsia="Times New Roman"/>
          <w:b/>
          <w:bCs/>
          <w:sz w:val="26"/>
          <w:szCs w:val="26"/>
        </w:rPr>
        <w:t>Цели и задачи изучения дисциплины</w:t>
      </w:r>
    </w:p>
    <w:p w14:paraId="0D76F4DC" w14:textId="77777777" w:rsidR="00A065DC" w:rsidRDefault="00A065DC">
      <w:pPr>
        <w:spacing w:after="0" w:line="240" w:lineRule="auto"/>
        <w:jc w:val="center"/>
        <w:rPr>
          <w:rFonts w:ascii="Times New Roman" w:eastAsia="Times New Roman" w:hAnsi="Times New Roman" w:cs="Times New Roman"/>
          <w:b/>
          <w:bCs/>
          <w:sz w:val="26"/>
          <w:szCs w:val="26"/>
          <w:lang w:eastAsia="ru-RU"/>
        </w:rPr>
      </w:pPr>
    </w:p>
    <w:p w14:paraId="279C491B" w14:textId="77777777" w:rsidR="00A065DC" w:rsidRDefault="00A464FC">
      <w:pPr>
        <w:spacing w:after="0" w:line="276" w:lineRule="auto"/>
        <w:ind w:firstLine="709"/>
        <w:jc w:val="both"/>
        <w:rPr>
          <w:rFonts w:ascii="Times New Roman" w:hAnsi="Times New Roman" w:cs="Times New Roman"/>
          <w:caps/>
          <w:sz w:val="26"/>
          <w:szCs w:val="26"/>
        </w:rPr>
      </w:pPr>
      <w:r>
        <w:rPr>
          <w:rFonts w:ascii="Times New Roman" w:eastAsia="Times New Roman" w:hAnsi="Times New Roman" w:cs="Times New Roman"/>
          <w:b/>
          <w:sz w:val="26"/>
          <w:szCs w:val="26"/>
          <w:lang w:eastAsia="ru-RU"/>
        </w:rPr>
        <w:t>Цель</w:t>
      </w:r>
      <w:r>
        <w:rPr>
          <w:rFonts w:ascii="Times New Roman" w:eastAsia="Times New Roman" w:hAnsi="Times New Roman" w:cs="Times New Roman"/>
          <w:sz w:val="26"/>
          <w:szCs w:val="26"/>
          <w:lang w:eastAsia="ru-RU"/>
        </w:rPr>
        <w:t xml:space="preserve"> изучения дисциплины «Оценка эффективности деятельности органов власти» - </w:t>
      </w:r>
      <w:r>
        <w:rPr>
          <w:rFonts w:ascii="Times New Roman" w:hAnsi="Times New Roman" w:cs="Times New Roman"/>
          <w:sz w:val="26"/>
          <w:szCs w:val="26"/>
        </w:rPr>
        <w:t>является получение профессиональных знаний и навыков для решения комплексных задач повышения эффективности деятельности органов исполнительной власти всех уровней, успешной реализации социально-экономической</w:t>
      </w:r>
      <w:bookmarkStart w:id="0" w:name="sub_1042"/>
      <w:r>
        <w:rPr>
          <w:rFonts w:ascii="Times New Roman" w:hAnsi="Times New Roman" w:cs="Times New Roman"/>
          <w:sz w:val="26"/>
          <w:szCs w:val="26"/>
        </w:rPr>
        <w:t xml:space="preserve"> политики органов государственной власти и местного самоуправления с применением методик оценки их деятельности. Объектами профессиональной деятельности выпускников, освоивших программу бакалавриата, являются органы государственные власти Российской Федерации, органы государственные власти субъектов Российской Федерации, органы местного самоуправления, государственные и муниципальные предприятия и учреждения</w:t>
      </w:r>
      <w:bookmarkEnd w:id="0"/>
      <w:r>
        <w:rPr>
          <w:rFonts w:ascii="Times New Roman" w:hAnsi="Times New Roman" w:cs="Times New Roman"/>
          <w:sz w:val="26"/>
          <w:szCs w:val="26"/>
        </w:rPr>
        <w:t>.</w:t>
      </w:r>
    </w:p>
    <w:p w14:paraId="31AD5897" w14:textId="77777777" w:rsidR="00A065DC" w:rsidRDefault="00A464FC">
      <w:pPr>
        <w:spacing w:after="0" w:line="276" w:lineRule="auto"/>
        <w:ind w:firstLine="709"/>
        <w:jc w:val="both"/>
        <w:rPr>
          <w:rFonts w:ascii="Times New Roman" w:eastAsia="Times New Roman" w:hAnsi="Times New Roman" w:cs="Times New Roman"/>
          <w:b/>
          <w:iCs/>
          <w:sz w:val="26"/>
          <w:szCs w:val="26"/>
          <w:lang w:eastAsia="ru-RU"/>
        </w:rPr>
      </w:pPr>
      <w:r>
        <w:rPr>
          <w:rFonts w:ascii="Times New Roman" w:eastAsia="Times New Roman" w:hAnsi="Times New Roman" w:cs="Times New Roman"/>
          <w:b/>
          <w:iCs/>
          <w:sz w:val="26"/>
          <w:szCs w:val="26"/>
          <w:lang w:eastAsia="ru-RU"/>
        </w:rPr>
        <w:t>Задачи дисциплины:</w:t>
      </w:r>
    </w:p>
    <w:p w14:paraId="622C7324" w14:textId="77777777" w:rsidR="00A065DC" w:rsidRDefault="00A464FC">
      <w:pPr>
        <w:autoSpaceDE w:val="0"/>
        <w:autoSpaceDN w:val="0"/>
        <w:adjustRightInd w:val="0"/>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-получение знаний и навыков проведения мониторинга по оценке эффективности деятельности органов власти; </w:t>
      </w:r>
    </w:p>
    <w:p w14:paraId="5E4A278F" w14:textId="77777777" w:rsidR="00A065DC" w:rsidRDefault="00A464FC">
      <w:pPr>
        <w:autoSpaceDE w:val="0"/>
        <w:autoSpaceDN w:val="0"/>
        <w:adjustRightInd w:val="0"/>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 получение навыков оценки эффективности бюджетных расходов и эффективности использования муниципальной и государственной собственности, а также иных активов, находящихся в казне органа исполнительной власти;</w:t>
      </w:r>
    </w:p>
    <w:p w14:paraId="5DDC7FF9" w14:textId="77777777" w:rsidR="00A065DC" w:rsidRDefault="00A464FC">
      <w:pPr>
        <w:autoSpaceDE w:val="0"/>
        <w:autoSpaceDN w:val="0"/>
        <w:adjustRightInd w:val="0"/>
        <w:spacing w:after="0" w:line="276" w:lineRule="auto"/>
        <w:ind w:firstLine="709"/>
        <w:jc w:val="both"/>
        <w:rPr>
          <w:rFonts w:ascii="Times New Roman" w:hAnsi="Times New Roman" w:cs="Times New Roman"/>
          <w:bCs/>
          <w:kern w:val="36"/>
          <w:sz w:val="26"/>
          <w:szCs w:val="26"/>
        </w:rPr>
      </w:pPr>
      <w:r>
        <w:rPr>
          <w:rFonts w:ascii="Times New Roman" w:hAnsi="Times New Roman" w:cs="Times New Roman"/>
          <w:sz w:val="26"/>
          <w:szCs w:val="26"/>
        </w:rPr>
        <w:t xml:space="preserve">- получение знаний и навыков оценки </w:t>
      </w:r>
      <w:r>
        <w:rPr>
          <w:rFonts w:ascii="Times New Roman" w:hAnsi="Times New Roman" w:cs="Times New Roman"/>
          <w:bCs/>
          <w:kern w:val="36"/>
          <w:sz w:val="26"/>
          <w:szCs w:val="26"/>
        </w:rPr>
        <w:t>эффективности государственных и муниципальных целевых программ.</w:t>
      </w:r>
    </w:p>
    <w:p w14:paraId="6F266A4A" w14:textId="77777777" w:rsidR="00A065DC" w:rsidRDefault="00A464FC">
      <w:pPr>
        <w:pStyle w:val="af8"/>
        <w:spacing w:before="0" w:beforeAutospacing="0" w:after="0" w:afterAutospacing="0" w:line="276" w:lineRule="auto"/>
        <w:ind w:firstLine="709"/>
        <w:jc w:val="center"/>
        <w:rPr>
          <w:b/>
          <w:bCs/>
          <w:sz w:val="26"/>
          <w:szCs w:val="26"/>
        </w:rPr>
      </w:pPr>
      <w:r>
        <w:rPr>
          <w:b/>
          <w:bCs/>
          <w:sz w:val="26"/>
          <w:szCs w:val="26"/>
        </w:rPr>
        <w:t>1.2. Требования к результатам освоения дисциплины:</w:t>
      </w:r>
    </w:p>
    <w:p w14:paraId="2FC89C3C"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w:t>
      </w:r>
      <w:r>
        <w:rPr>
          <w:sz w:val="26"/>
          <w:szCs w:val="26"/>
        </w:rPr>
        <w:t xml:space="preserve"> </w:t>
      </w:r>
      <w:r>
        <w:rPr>
          <w:rFonts w:ascii="Times New Roman" w:hAnsi="Times New Roman" w:cs="Times New Roman"/>
          <w:sz w:val="26"/>
          <w:szCs w:val="26"/>
        </w:rPr>
        <w:t>организационно-управленческой, аналитической деятельности.</w:t>
      </w:r>
    </w:p>
    <w:p w14:paraId="3E1E6D4F" w14:textId="77777777" w:rsidR="00A065DC" w:rsidRDefault="00A464FC">
      <w:pPr>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результате изучения данной дисциплины у обучающихся формируются следующие компетенции (элементы компетенций)</w:t>
      </w:r>
    </w:p>
    <w:p w14:paraId="30543C6D" w14:textId="77777777" w:rsidR="00A065DC" w:rsidRDefault="00A065DC">
      <w:pPr>
        <w:spacing w:after="0" w:line="240" w:lineRule="auto"/>
        <w:ind w:left="284"/>
        <w:jc w:val="both"/>
        <w:rPr>
          <w:rFonts w:ascii="Times New Roman" w:eastAsia="Calibri" w:hAnsi="Times New Roman" w:cs="Times New Roman"/>
          <w:sz w:val="26"/>
          <w:szCs w:val="26"/>
          <w:lang w:eastAsia="ru-RU"/>
        </w:rPr>
      </w:pPr>
    </w:p>
    <w:p w14:paraId="2A9EFB70" w14:textId="77777777" w:rsidR="00A065DC" w:rsidRDefault="00A065DC">
      <w:pPr>
        <w:tabs>
          <w:tab w:val="left" w:pos="426"/>
        </w:tabs>
        <w:spacing w:after="0" w:line="276" w:lineRule="auto"/>
        <w:jc w:val="right"/>
        <w:rPr>
          <w:rFonts w:ascii="Times New Roman" w:eastAsia="Calibri" w:hAnsi="Times New Roman" w:cs="Times New Roman"/>
          <w:sz w:val="26"/>
          <w:szCs w:val="26"/>
          <w:lang w:eastAsia="ru-RU"/>
        </w:rPr>
      </w:pPr>
    </w:p>
    <w:p w14:paraId="3020C95C" w14:textId="77777777" w:rsidR="00A065DC" w:rsidRDefault="00A464FC">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74D9A7CF" w14:textId="77777777" w:rsidR="00A065DC" w:rsidRDefault="00A464F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5D07A4C9" w14:textId="77777777" w:rsidR="00A065DC" w:rsidRDefault="00A464FC">
      <w:pPr>
        <w:spacing w:after="0" w:line="276" w:lineRule="auto"/>
        <w:jc w:val="center"/>
        <w:rPr>
          <w:rFonts w:ascii="Times New Roman" w:eastAsia="Calibri" w:hAnsi="Times New Roman" w:cs="Times New Roman"/>
          <w:b/>
          <w:sz w:val="26"/>
          <w:szCs w:val="26"/>
          <w:lang w:eastAsia="ru-RU"/>
        </w:rPr>
      </w:pPr>
      <w:proofErr w:type="gramStart"/>
      <w:r>
        <w:rPr>
          <w:rFonts w:ascii="Times New Roman" w:eastAsia="Calibri" w:hAnsi="Times New Roman" w:cs="Times New Roman"/>
          <w:b/>
          <w:sz w:val="26"/>
          <w:szCs w:val="26"/>
          <w:lang w:eastAsia="ru-RU"/>
        </w:rPr>
        <w:t>сформированных</w:t>
      </w:r>
      <w:proofErr w:type="gramEnd"/>
      <w:r>
        <w:rPr>
          <w:rFonts w:ascii="Times New Roman" w:eastAsia="Calibri" w:hAnsi="Times New Roman" w:cs="Times New Roman"/>
          <w:b/>
          <w:sz w:val="26"/>
          <w:szCs w:val="26"/>
          <w:lang w:eastAsia="ru-RU"/>
        </w:rPr>
        <w:t xml:space="preserve"> универсальных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2741"/>
        <w:gridCol w:w="959"/>
        <w:gridCol w:w="4100"/>
      </w:tblGrid>
      <w:tr w:rsidR="00A065DC" w14:paraId="79477A89" w14:textId="77777777">
        <w:trPr>
          <w:trHeight w:val="115"/>
          <w:jc w:val="center"/>
        </w:trPr>
        <w:tc>
          <w:tcPr>
            <w:tcW w:w="925" w:type="pct"/>
            <w:vAlign w:val="center"/>
          </w:tcPr>
          <w:p w14:paraId="0949A524" w14:textId="77777777" w:rsidR="00A065DC" w:rsidRDefault="00A464F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6950FBB1" w14:textId="77777777" w:rsidR="00A065DC" w:rsidRDefault="00A464FC">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Calibri" w:hAnsi="Times New Roman" w:cs="Times New Roman"/>
                <w:b/>
                <w:bCs/>
                <w:sz w:val="18"/>
                <w:szCs w:val="18"/>
                <w:lang w:eastAsia="ru-RU"/>
              </w:rPr>
              <w:t>компетенции</w:t>
            </w:r>
            <w:proofErr w:type="gramEnd"/>
          </w:p>
        </w:tc>
        <w:tc>
          <w:tcPr>
            <w:tcW w:w="1432" w:type="pct"/>
            <w:vAlign w:val="center"/>
          </w:tcPr>
          <w:p w14:paraId="62D4962E" w14:textId="77777777" w:rsidR="00A065DC" w:rsidRDefault="00A464FC">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10925D99" w14:textId="77777777" w:rsidR="00A065DC" w:rsidRDefault="00A464FC">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индикатора</w:t>
            </w:r>
            <w:proofErr w:type="gramEnd"/>
            <w:r>
              <w:rPr>
                <w:rFonts w:ascii="Times New Roman" w:eastAsia="Calibri" w:hAnsi="Times New Roman" w:cs="Times New Roman"/>
                <w:b/>
                <w:bCs/>
                <w:sz w:val="18"/>
                <w:szCs w:val="18"/>
                <w:lang w:eastAsia="ru-RU"/>
              </w:rPr>
              <w:t xml:space="preserve"> достижения</w:t>
            </w:r>
          </w:p>
          <w:p w14:paraId="5A1D65DC" w14:textId="77777777" w:rsidR="00A065DC" w:rsidRDefault="00A464FC">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roofErr w:type="gramEnd"/>
          </w:p>
        </w:tc>
        <w:tc>
          <w:tcPr>
            <w:tcW w:w="2643" w:type="pct"/>
            <w:gridSpan w:val="2"/>
            <w:vAlign w:val="center"/>
          </w:tcPr>
          <w:p w14:paraId="34D99A5D" w14:textId="77777777" w:rsidR="00A065DC" w:rsidRDefault="00A464FC">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1B03BBC7" w14:textId="77777777" w:rsidR="00A065DC" w:rsidRDefault="00A464FC">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Times New Roman" w:hAnsi="Times New Roman" w:cs="Times New Roman"/>
                <w:b/>
                <w:bCs/>
                <w:sz w:val="18"/>
                <w:szCs w:val="18"/>
                <w:lang w:eastAsia="ru-RU"/>
              </w:rPr>
              <w:t>по</w:t>
            </w:r>
            <w:proofErr w:type="gramEnd"/>
            <w:r>
              <w:rPr>
                <w:rFonts w:ascii="Times New Roman" w:eastAsia="Times New Roman" w:hAnsi="Times New Roman" w:cs="Times New Roman"/>
                <w:b/>
                <w:bCs/>
                <w:sz w:val="18"/>
                <w:szCs w:val="18"/>
                <w:lang w:eastAsia="ru-RU"/>
              </w:rPr>
              <w:t xml:space="preserve"> дисциплине (ЗУН)</w:t>
            </w:r>
          </w:p>
        </w:tc>
      </w:tr>
      <w:tr w:rsidR="00A065DC" w14:paraId="2E335A21" w14:textId="77777777">
        <w:trPr>
          <w:trHeight w:val="648"/>
          <w:jc w:val="center"/>
        </w:trPr>
        <w:tc>
          <w:tcPr>
            <w:tcW w:w="925" w:type="pct"/>
            <w:vMerge w:val="restart"/>
            <w:tcBorders>
              <w:bottom w:val="single" w:sz="6" w:space="0" w:color="000000"/>
              <w:right w:val="single" w:sz="6" w:space="0" w:color="000000"/>
            </w:tcBorders>
            <w:shd w:val="clear" w:color="auto" w:fill="FFFFFF"/>
          </w:tcPr>
          <w:p w14:paraId="4634D148" w14:textId="77777777" w:rsidR="00A065DC" w:rsidRDefault="00A464FC">
            <w:pPr>
              <w:spacing w:after="0" w:line="240" w:lineRule="auto"/>
              <w:rPr>
                <w:rFonts w:ascii="Times New Roman" w:hAnsi="Times New Roman" w:cs="Times New Roman"/>
                <w:sz w:val="18"/>
                <w:szCs w:val="18"/>
              </w:rPr>
            </w:pPr>
            <w:r>
              <w:rPr>
                <w:rFonts w:ascii="Times New Roman" w:hAnsi="Times New Roman" w:cs="Times New Roman"/>
                <w:b/>
                <w:bCs/>
                <w:sz w:val="18"/>
                <w:szCs w:val="18"/>
              </w:rPr>
              <w:t>УК-1</w:t>
            </w:r>
            <w:r>
              <w:rPr>
                <w:rFonts w:ascii="Times New Roman" w:hAnsi="Times New Roman" w:cs="Times New Roman"/>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14:paraId="734D8634" w14:textId="77777777" w:rsidR="00A065DC" w:rsidRDefault="00A464FC">
            <w:pPr>
              <w:spacing w:after="0" w:line="240" w:lineRule="auto"/>
              <w:jc w:val="both"/>
              <w:rPr>
                <w:rFonts w:ascii="Times New Roman" w:hAnsi="Times New Roman" w:cs="Times New Roman"/>
                <w:sz w:val="18"/>
                <w:szCs w:val="18"/>
              </w:rPr>
            </w:pPr>
            <w:r>
              <w:rPr>
                <w:rFonts w:ascii="Times New Roman" w:hAnsi="Times New Roman" w:cs="Times New Roman"/>
                <w:b/>
                <w:sz w:val="18"/>
                <w:szCs w:val="18"/>
              </w:rPr>
              <w:t>ИД-11УК-1.</w:t>
            </w:r>
            <w:r>
              <w:rPr>
                <w:rFonts w:ascii="Times New Roman" w:hAnsi="Times New Roman" w:cs="Times New Roman"/>
                <w:sz w:val="18"/>
                <w:szCs w:val="18"/>
              </w:rPr>
              <w:t xml:space="preserve"> Идентифицирует состав и структуру необходимых данных и информацию, анализирует, делает выводы, для решения поставленных профессиональных задач.</w:t>
            </w:r>
          </w:p>
          <w:p w14:paraId="00226AF0" w14:textId="77777777" w:rsidR="00A065DC" w:rsidRDefault="00A065DC">
            <w:pPr>
              <w:spacing w:after="0" w:line="240" w:lineRule="auto"/>
              <w:jc w:val="both"/>
              <w:rPr>
                <w:rFonts w:ascii="Times New Roman" w:hAnsi="Times New Roman" w:cs="Times New Roman"/>
                <w:sz w:val="18"/>
                <w:szCs w:val="18"/>
              </w:rPr>
            </w:pPr>
          </w:p>
          <w:p w14:paraId="436D17FC" w14:textId="77777777" w:rsidR="00A065DC" w:rsidRDefault="00A065DC">
            <w:pPr>
              <w:spacing w:after="0" w:line="240" w:lineRule="auto"/>
              <w:rPr>
                <w:rFonts w:ascii="Times New Roman" w:hAnsi="Times New Roman" w:cs="Times New Roman"/>
                <w:sz w:val="18"/>
                <w:szCs w:val="18"/>
              </w:rPr>
            </w:pP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B3DEB20" w14:textId="77777777" w:rsidR="00A065DC" w:rsidRDefault="00A464F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17204EA" w14:textId="77777777" w:rsidR="00A065DC" w:rsidRDefault="00A464FC">
            <w:pPr>
              <w:spacing w:after="0" w:line="240" w:lineRule="auto"/>
              <w:jc w:val="both"/>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систему</w:t>
            </w:r>
            <w:proofErr w:type="gramEnd"/>
            <w:r>
              <w:rPr>
                <w:rFonts w:ascii="Times New Roman" w:eastAsia="Calibri" w:hAnsi="Times New Roman" w:cs="Times New Roman"/>
                <w:sz w:val="18"/>
                <w:szCs w:val="18"/>
              </w:rPr>
              <w:t xml:space="preserve"> целей, задач и показателей результативности и эффективности органов власти</w:t>
            </w:r>
          </w:p>
        </w:tc>
      </w:tr>
      <w:tr w:rsidR="00A065DC" w14:paraId="1F582118" w14:textId="77777777">
        <w:trPr>
          <w:trHeight w:val="113"/>
          <w:jc w:val="center"/>
        </w:trPr>
        <w:tc>
          <w:tcPr>
            <w:tcW w:w="925" w:type="pct"/>
            <w:vMerge/>
            <w:tcBorders>
              <w:left w:val="single" w:sz="6" w:space="0" w:color="000000"/>
            </w:tcBorders>
            <w:vAlign w:val="center"/>
          </w:tcPr>
          <w:p w14:paraId="031564A8" w14:textId="77777777" w:rsidR="00A065DC" w:rsidRDefault="00A065DC">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66C32B24" w14:textId="77777777" w:rsidR="00A065DC" w:rsidRDefault="00A065DC">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685AE110" w14:textId="77777777" w:rsidR="00A065DC" w:rsidRDefault="00A464F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179239E" w14:textId="77777777" w:rsidR="00A065DC" w:rsidRDefault="00A464FC">
            <w:pPr>
              <w:spacing w:after="0" w:line="240" w:lineRule="auto"/>
              <w:jc w:val="both"/>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анализировать</w:t>
            </w:r>
            <w:proofErr w:type="gramEnd"/>
            <w:r>
              <w:rPr>
                <w:rFonts w:ascii="Times New Roman" w:eastAsia="Calibri" w:hAnsi="Times New Roman" w:cs="Times New Roman"/>
                <w:sz w:val="18"/>
                <w:szCs w:val="18"/>
              </w:rPr>
              <w:t xml:space="preserve"> политическую, экономическую, правовую, социальную среду, в которой действуют органы государственного управления и реализуется государственная политика;</w:t>
            </w:r>
          </w:p>
        </w:tc>
      </w:tr>
      <w:tr w:rsidR="00A065DC" w14:paraId="3116CBFF" w14:textId="77777777">
        <w:trPr>
          <w:trHeight w:val="462"/>
          <w:jc w:val="center"/>
        </w:trPr>
        <w:tc>
          <w:tcPr>
            <w:tcW w:w="925" w:type="pct"/>
            <w:vMerge/>
            <w:tcBorders>
              <w:left w:val="single" w:sz="6" w:space="0" w:color="000000"/>
            </w:tcBorders>
            <w:vAlign w:val="center"/>
          </w:tcPr>
          <w:p w14:paraId="12FA4E25" w14:textId="77777777" w:rsidR="00A065DC" w:rsidRDefault="00A065DC">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279497CE" w14:textId="77777777" w:rsidR="00A065DC" w:rsidRDefault="00A065DC">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A907811" w14:textId="77777777" w:rsidR="00A065DC" w:rsidRDefault="00A464FC">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635AE52D" w14:textId="77777777" w:rsidR="00A065DC" w:rsidRDefault="00A464FC">
            <w:pPr>
              <w:spacing w:after="0" w:line="240" w:lineRule="auto"/>
              <w:jc w:val="both"/>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навыками</w:t>
            </w:r>
            <w:proofErr w:type="gramEnd"/>
            <w:r>
              <w:rPr>
                <w:rFonts w:ascii="Times New Roman" w:eastAsia="Calibri" w:hAnsi="Times New Roman" w:cs="Times New Roman"/>
                <w:sz w:val="18"/>
                <w:szCs w:val="18"/>
              </w:rPr>
              <w:t xml:space="preserve"> оценки эффективности деятельности органов власти и местного самоуправления</w:t>
            </w:r>
          </w:p>
        </w:tc>
      </w:tr>
    </w:tbl>
    <w:p w14:paraId="529CD34C" w14:textId="77777777" w:rsidR="00A065DC" w:rsidRDefault="00A065DC">
      <w:pPr>
        <w:spacing w:after="0" w:line="240" w:lineRule="auto"/>
        <w:rPr>
          <w:rFonts w:ascii="Times New Roman" w:eastAsia="Times New Roman" w:hAnsi="Times New Roman" w:cs="Times New Roman"/>
          <w:b/>
          <w:sz w:val="20"/>
          <w:szCs w:val="20"/>
          <w:lang w:eastAsia="ru-RU"/>
        </w:rPr>
      </w:pPr>
    </w:p>
    <w:p w14:paraId="6562E665" w14:textId="77777777" w:rsidR="00A065DC" w:rsidRDefault="00A464FC">
      <w:pPr>
        <w:tabs>
          <w:tab w:val="left" w:pos="6480"/>
        </w:tabs>
        <w:spacing w:after="0" w:line="276" w:lineRule="auto"/>
        <w:ind w:firstLine="720"/>
        <w:jc w:val="right"/>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Таблица 2</w:t>
      </w:r>
    </w:p>
    <w:p w14:paraId="1E2D9E17" w14:textId="77777777" w:rsidR="00A065DC" w:rsidRDefault="00A464FC">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57169353" w14:textId="77777777" w:rsidR="00A065DC" w:rsidRDefault="00A464FC">
      <w:pPr>
        <w:spacing w:after="0" w:line="276" w:lineRule="auto"/>
        <w:jc w:val="center"/>
        <w:rPr>
          <w:rFonts w:ascii="Times New Roman" w:eastAsia="Calibri" w:hAnsi="Times New Roman" w:cs="Times New Roman"/>
          <w:b/>
          <w:sz w:val="26"/>
          <w:szCs w:val="26"/>
          <w:lang w:eastAsia="ru-RU"/>
        </w:rPr>
      </w:pPr>
      <w:proofErr w:type="gramStart"/>
      <w:r>
        <w:rPr>
          <w:rFonts w:ascii="Times New Roman" w:eastAsia="Calibri" w:hAnsi="Times New Roman" w:cs="Times New Roman"/>
          <w:b/>
          <w:sz w:val="26"/>
          <w:szCs w:val="26"/>
          <w:lang w:eastAsia="ru-RU"/>
        </w:rPr>
        <w:t>сформированных</w:t>
      </w:r>
      <w:proofErr w:type="gramEnd"/>
      <w:r>
        <w:rPr>
          <w:rFonts w:ascii="Times New Roman" w:eastAsia="Calibri" w:hAnsi="Times New Roman" w:cs="Times New Roman"/>
          <w:sz w:val="26"/>
          <w:szCs w:val="26"/>
          <w:lang w:eastAsia="ru-RU"/>
        </w:rPr>
        <w:t xml:space="preserve"> </w:t>
      </w:r>
      <w:r>
        <w:rPr>
          <w:rFonts w:ascii="Times New Roman" w:eastAsia="Times New Roman" w:hAnsi="Times New Roman" w:cs="Times New Roman"/>
          <w:sz w:val="26"/>
          <w:szCs w:val="26"/>
          <w:lang w:eastAsia="ru-RU"/>
        </w:rPr>
        <w:t>п</w:t>
      </w:r>
      <w:r>
        <w:rPr>
          <w:rFonts w:ascii="Times New Roman" w:eastAsia="Times New Roman" w:hAnsi="Times New Roman" w:cs="Times New Roman"/>
          <w:b/>
          <w:sz w:val="26"/>
          <w:szCs w:val="26"/>
          <w:lang w:eastAsia="ru-RU"/>
        </w:rPr>
        <w:t>рофессиональных</w:t>
      </w:r>
      <w:r>
        <w:rPr>
          <w:rFonts w:ascii="Times New Roman" w:eastAsia="Calibri" w:hAnsi="Times New Roman" w:cs="Times New Roman"/>
          <w:b/>
          <w:sz w:val="26"/>
          <w:szCs w:val="26"/>
          <w:lang w:eastAsia="ru-RU"/>
        </w:rPr>
        <w:t xml:space="preserve"> компетенций в процессе освоения дисциплины</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3"/>
        <w:gridCol w:w="2028"/>
        <w:gridCol w:w="1830"/>
        <w:gridCol w:w="1391"/>
        <w:gridCol w:w="563"/>
        <w:gridCol w:w="1494"/>
      </w:tblGrid>
      <w:tr w:rsidR="00A065DC" w14:paraId="417A9494" w14:textId="77777777">
        <w:trPr>
          <w:trHeight w:val="26"/>
          <w:jc w:val="center"/>
        </w:trPr>
        <w:tc>
          <w:tcPr>
            <w:tcW w:w="1417" w:type="dxa"/>
          </w:tcPr>
          <w:p w14:paraId="181EAF1F" w14:textId="77777777" w:rsidR="00A065DC" w:rsidRDefault="00A464FC">
            <w:pPr>
              <w:spacing w:after="0" w:line="240" w:lineRule="auto"/>
              <w:ind w:right="-108"/>
              <w:jc w:val="center"/>
              <w:rPr>
                <w:rFonts w:ascii="Times New Roman" w:eastAsia="Calibri" w:hAnsi="Times New Roman" w:cs="Times New Roman"/>
                <w:b/>
                <w:sz w:val="16"/>
                <w:szCs w:val="16"/>
              </w:rPr>
            </w:pPr>
            <w:r>
              <w:rPr>
                <w:rFonts w:ascii="Times New Roman" w:eastAsia="Calibri" w:hAnsi="Times New Roman" w:cs="Times New Roman"/>
                <w:b/>
                <w:sz w:val="16"/>
                <w:szCs w:val="16"/>
              </w:rPr>
              <w:t>Задача профессиональной</w:t>
            </w:r>
          </w:p>
          <w:p w14:paraId="6C30F52D" w14:textId="77777777" w:rsidR="00A065DC" w:rsidRDefault="00A464FC">
            <w:pPr>
              <w:spacing w:after="0" w:line="240" w:lineRule="auto"/>
              <w:ind w:right="-108"/>
              <w:jc w:val="center"/>
              <w:rPr>
                <w:rFonts w:ascii="Times New Roman" w:eastAsia="Calibri" w:hAnsi="Times New Roman" w:cs="Times New Roman"/>
                <w:b/>
                <w:sz w:val="16"/>
                <w:szCs w:val="16"/>
              </w:rPr>
            </w:pPr>
            <w:proofErr w:type="gramStart"/>
            <w:r>
              <w:rPr>
                <w:rFonts w:ascii="Times New Roman" w:eastAsia="Calibri" w:hAnsi="Times New Roman" w:cs="Times New Roman"/>
                <w:b/>
                <w:sz w:val="16"/>
                <w:szCs w:val="16"/>
              </w:rPr>
              <w:t>деятельности</w:t>
            </w:r>
            <w:proofErr w:type="gramEnd"/>
          </w:p>
          <w:p w14:paraId="2D3AB30A" w14:textId="77777777" w:rsidR="00A065DC" w:rsidRDefault="00A464FC">
            <w:pPr>
              <w:spacing w:after="0" w:line="240" w:lineRule="auto"/>
              <w:ind w:right="-108"/>
              <w:jc w:val="center"/>
              <w:rPr>
                <w:rFonts w:ascii="Times New Roman" w:eastAsia="Calibri" w:hAnsi="Times New Roman" w:cs="Times New Roman"/>
                <w:sz w:val="16"/>
                <w:szCs w:val="16"/>
              </w:rPr>
            </w:pPr>
            <w:r>
              <w:rPr>
                <w:rFonts w:ascii="Times New Roman" w:eastAsia="Calibri" w:hAnsi="Times New Roman" w:cs="Times New Roman"/>
                <w:b/>
                <w:sz w:val="16"/>
                <w:szCs w:val="16"/>
              </w:rPr>
              <w:t>(</w:t>
            </w:r>
            <w:proofErr w:type="gramStart"/>
            <w:r>
              <w:rPr>
                <w:rFonts w:ascii="Times New Roman" w:eastAsia="Calibri" w:hAnsi="Times New Roman" w:cs="Times New Roman"/>
                <w:b/>
                <w:sz w:val="16"/>
                <w:szCs w:val="16"/>
              </w:rPr>
              <w:t>трудовые</w:t>
            </w:r>
            <w:proofErr w:type="gramEnd"/>
            <w:r>
              <w:rPr>
                <w:rFonts w:ascii="Times New Roman" w:eastAsia="Calibri" w:hAnsi="Times New Roman" w:cs="Times New Roman"/>
                <w:b/>
                <w:sz w:val="16"/>
                <w:szCs w:val="16"/>
              </w:rPr>
              <w:t xml:space="preserve"> действия)</w:t>
            </w:r>
          </w:p>
        </w:tc>
        <w:tc>
          <w:tcPr>
            <w:tcW w:w="1413" w:type="dxa"/>
          </w:tcPr>
          <w:p w14:paraId="3FF34B7E" w14:textId="77777777" w:rsidR="00A065DC" w:rsidRDefault="00A464FC">
            <w:pPr>
              <w:spacing w:after="0" w:line="240" w:lineRule="auto"/>
              <w:ind w:right="-79"/>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73A3F7D6" w14:textId="77777777" w:rsidR="00A065DC" w:rsidRDefault="00A464FC">
            <w:pPr>
              <w:spacing w:after="0" w:line="240" w:lineRule="auto"/>
              <w:ind w:right="-79"/>
              <w:rPr>
                <w:rFonts w:ascii="Times New Roman" w:eastAsia="Calibri" w:hAnsi="Times New Roman" w:cs="Times New Roman"/>
                <w:sz w:val="16"/>
                <w:szCs w:val="16"/>
              </w:rPr>
            </w:pPr>
            <w:proofErr w:type="gramStart"/>
            <w:r>
              <w:rPr>
                <w:rFonts w:ascii="Times New Roman" w:eastAsia="Calibri" w:hAnsi="Times New Roman" w:cs="Times New Roman"/>
                <w:b/>
                <w:sz w:val="16"/>
                <w:szCs w:val="16"/>
              </w:rPr>
              <w:t>компетенции</w:t>
            </w:r>
            <w:proofErr w:type="gramEnd"/>
          </w:p>
        </w:tc>
        <w:tc>
          <w:tcPr>
            <w:tcW w:w="2028" w:type="dxa"/>
            <w:tcBorders>
              <w:top w:val="single" w:sz="4" w:space="0" w:color="auto"/>
              <w:left w:val="single" w:sz="4" w:space="0" w:color="auto"/>
              <w:bottom w:val="single" w:sz="4" w:space="0" w:color="auto"/>
              <w:right w:val="single" w:sz="4" w:space="0" w:color="auto"/>
            </w:tcBorders>
          </w:tcPr>
          <w:p w14:paraId="7467CF7D" w14:textId="77777777" w:rsidR="00A065DC" w:rsidRDefault="00A464FC">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14:paraId="4D8FED43" w14:textId="77777777" w:rsidR="00A065DC" w:rsidRDefault="00A464FC">
            <w:pPr>
              <w:spacing w:after="0" w:line="240" w:lineRule="auto"/>
              <w:jc w:val="center"/>
              <w:rPr>
                <w:rFonts w:ascii="Times New Roman" w:eastAsia="Calibri" w:hAnsi="Times New Roman" w:cs="Times New Roman"/>
                <w:b/>
                <w:sz w:val="16"/>
                <w:szCs w:val="16"/>
              </w:rPr>
            </w:pPr>
            <w:proofErr w:type="gramStart"/>
            <w:r>
              <w:rPr>
                <w:rFonts w:ascii="Times New Roman" w:eastAsia="Calibri" w:hAnsi="Times New Roman" w:cs="Times New Roman"/>
                <w:b/>
                <w:sz w:val="16"/>
                <w:szCs w:val="16"/>
              </w:rPr>
              <w:t>индикатора</w:t>
            </w:r>
            <w:proofErr w:type="gramEnd"/>
            <w:r>
              <w:rPr>
                <w:rFonts w:ascii="Times New Roman" w:eastAsia="Calibri" w:hAnsi="Times New Roman" w:cs="Times New Roman"/>
                <w:b/>
                <w:sz w:val="16"/>
                <w:szCs w:val="16"/>
              </w:rPr>
              <w:t xml:space="preserve"> достижения</w:t>
            </w:r>
          </w:p>
          <w:p w14:paraId="258E111D" w14:textId="77777777" w:rsidR="00A065DC" w:rsidRDefault="00A464FC">
            <w:pPr>
              <w:autoSpaceDE w:val="0"/>
              <w:autoSpaceDN w:val="0"/>
              <w:adjustRightInd w:val="0"/>
              <w:spacing w:after="0" w:line="240" w:lineRule="auto"/>
              <w:jc w:val="center"/>
              <w:rPr>
                <w:rFonts w:ascii="Times New Roman" w:eastAsia="Calibri" w:hAnsi="Times New Roman" w:cs="Times New Roman"/>
                <w:sz w:val="16"/>
                <w:szCs w:val="16"/>
              </w:rPr>
            </w:pPr>
            <w:proofErr w:type="gramStart"/>
            <w:r>
              <w:rPr>
                <w:rFonts w:ascii="Times New Roman" w:eastAsia="Calibri" w:hAnsi="Times New Roman" w:cs="Times New Roman"/>
                <w:b/>
                <w:sz w:val="16"/>
                <w:szCs w:val="16"/>
              </w:rPr>
              <w:t>компе</w:t>
            </w:r>
            <w:r>
              <w:rPr>
                <w:rFonts w:ascii="Times New Roman" w:eastAsia="Calibri" w:hAnsi="Times New Roman" w:cs="Times New Roman"/>
                <w:b/>
                <w:sz w:val="16"/>
                <w:szCs w:val="16"/>
              </w:rPr>
              <w:softHyphen/>
              <w:t>тенции</w:t>
            </w:r>
            <w:proofErr w:type="gramEnd"/>
          </w:p>
        </w:tc>
        <w:tc>
          <w:tcPr>
            <w:tcW w:w="1830" w:type="dxa"/>
          </w:tcPr>
          <w:p w14:paraId="56333CFB" w14:textId="77777777" w:rsidR="00A065DC" w:rsidRDefault="00A464F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Планируемые результаты обучения</w:t>
            </w:r>
          </w:p>
          <w:p w14:paraId="06B752E9" w14:textId="77777777" w:rsidR="00A065DC" w:rsidRDefault="00A464FC">
            <w:pPr>
              <w:spacing w:after="0" w:line="240" w:lineRule="auto"/>
              <w:ind w:right="-104"/>
              <w:jc w:val="center"/>
              <w:rPr>
                <w:rFonts w:ascii="Times New Roman" w:eastAsia="Calibri" w:hAnsi="Times New Roman" w:cs="Times New Roman"/>
                <w:b/>
                <w:bCs/>
                <w:sz w:val="16"/>
                <w:szCs w:val="16"/>
              </w:rPr>
            </w:pPr>
            <w:proofErr w:type="gramStart"/>
            <w:r>
              <w:rPr>
                <w:rFonts w:ascii="Times New Roman" w:eastAsia="Calibri" w:hAnsi="Times New Roman" w:cs="Times New Roman"/>
                <w:b/>
                <w:bCs/>
                <w:sz w:val="16"/>
                <w:szCs w:val="16"/>
              </w:rPr>
              <w:t>по</w:t>
            </w:r>
            <w:proofErr w:type="gramEnd"/>
            <w:r>
              <w:rPr>
                <w:rFonts w:ascii="Times New Roman" w:eastAsia="Calibri" w:hAnsi="Times New Roman" w:cs="Times New Roman"/>
                <w:b/>
                <w:bCs/>
                <w:sz w:val="16"/>
                <w:szCs w:val="16"/>
              </w:rPr>
              <w:t xml:space="preserve"> дисциплине (ЗУН)</w:t>
            </w:r>
          </w:p>
        </w:tc>
        <w:tc>
          <w:tcPr>
            <w:tcW w:w="1391" w:type="dxa"/>
          </w:tcPr>
          <w:p w14:paraId="41F4736F" w14:textId="77777777" w:rsidR="00A065DC" w:rsidRDefault="00A464F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Основание</w:t>
            </w:r>
          </w:p>
          <w:p w14:paraId="59FD4B67" w14:textId="77777777" w:rsidR="00A065DC" w:rsidRDefault="00A464F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proofErr w:type="gramStart"/>
            <w:r>
              <w:rPr>
                <w:rFonts w:ascii="Times New Roman" w:eastAsia="Calibri" w:hAnsi="Times New Roman" w:cs="Times New Roman"/>
                <w:b/>
                <w:bCs/>
                <w:sz w:val="16"/>
                <w:szCs w:val="16"/>
              </w:rPr>
              <w:t>профессиональные</w:t>
            </w:r>
            <w:proofErr w:type="gramEnd"/>
            <w:r>
              <w:rPr>
                <w:rFonts w:ascii="Times New Roman" w:eastAsia="Calibri" w:hAnsi="Times New Roman" w:cs="Times New Roman"/>
                <w:b/>
                <w:bCs/>
                <w:sz w:val="16"/>
                <w:szCs w:val="16"/>
              </w:rPr>
              <w:t xml:space="preserve"> стандарты/</w:t>
            </w:r>
          </w:p>
          <w:p w14:paraId="6542A5B4" w14:textId="77777777" w:rsidR="00A065DC" w:rsidRDefault="00A464FC">
            <w:pPr>
              <w:spacing w:after="0" w:line="240" w:lineRule="auto"/>
              <w:ind w:right="-104"/>
              <w:jc w:val="center"/>
              <w:rPr>
                <w:rFonts w:ascii="Times New Roman" w:eastAsia="Calibri" w:hAnsi="Times New Roman" w:cs="Times New Roman"/>
                <w:sz w:val="16"/>
                <w:szCs w:val="16"/>
              </w:rPr>
            </w:pPr>
            <w:proofErr w:type="gramStart"/>
            <w:r>
              <w:rPr>
                <w:rFonts w:ascii="Times New Roman" w:eastAsia="Calibri" w:hAnsi="Times New Roman" w:cs="Times New Roman"/>
                <w:b/>
                <w:bCs/>
                <w:sz w:val="16"/>
                <w:szCs w:val="16"/>
              </w:rPr>
              <w:t>анализ</w:t>
            </w:r>
            <w:proofErr w:type="gramEnd"/>
            <w:r>
              <w:rPr>
                <w:rFonts w:ascii="Times New Roman" w:eastAsia="Calibri" w:hAnsi="Times New Roman" w:cs="Times New Roman"/>
                <w:b/>
                <w:bCs/>
                <w:sz w:val="16"/>
                <w:szCs w:val="16"/>
              </w:rPr>
              <w:t xml:space="preserve"> опыта)</w:t>
            </w:r>
          </w:p>
        </w:tc>
        <w:tc>
          <w:tcPr>
            <w:tcW w:w="563" w:type="dxa"/>
          </w:tcPr>
          <w:p w14:paraId="48DBCAD3" w14:textId="77777777" w:rsidR="00A065DC" w:rsidRDefault="00A464FC">
            <w:pPr>
              <w:spacing w:after="0" w:line="240" w:lineRule="auto"/>
              <w:ind w:left="-72"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 xml:space="preserve">Уровень </w:t>
            </w:r>
            <w:proofErr w:type="spellStart"/>
            <w:proofErr w:type="gramStart"/>
            <w:r>
              <w:rPr>
                <w:rFonts w:ascii="Times New Roman" w:eastAsia="Calibri" w:hAnsi="Times New Roman" w:cs="Times New Roman"/>
                <w:b/>
                <w:bCs/>
                <w:sz w:val="16"/>
                <w:szCs w:val="16"/>
              </w:rPr>
              <w:t>квалифи-кации</w:t>
            </w:r>
            <w:proofErr w:type="spellEnd"/>
            <w:proofErr w:type="gramEnd"/>
          </w:p>
        </w:tc>
        <w:tc>
          <w:tcPr>
            <w:tcW w:w="1494" w:type="dxa"/>
          </w:tcPr>
          <w:p w14:paraId="3300D1BA" w14:textId="77777777" w:rsidR="00A065DC" w:rsidRDefault="00A464FC">
            <w:pPr>
              <w:spacing w:after="0" w:line="240" w:lineRule="auto"/>
              <w:ind w:right="-10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ОТФ</w:t>
            </w:r>
          </w:p>
        </w:tc>
      </w:tr>
      <w:tr w:rsidR="00A065DC" w14:paraId="247CAF41" w14:textId="77777777">
        <w:trPr>
          <w:trHeight w:val="26"/>
          <w:jc w:val="center"/>
        </w:trPr>
        <w:tc>
          <w:tcPr>
            <w:tcW w:w="1417" w:type="dxa"/>
          </w:tcPr>
          <w:p w14:paraId="16A2BA99" w14:textId="77777777" w:rsidR="00A065DC" w:rsidRDefault="00A464F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Расчет и анализ экономических показателей результатов деятельности организации</w:t>
            </w:r>
          </w:p>
        </w:tc>
        <w:tc>
          <w:tcPr>
            <w:tcW w:w="1413" w:type="dxa"/>
          </w:tcPr>
          <w:p w14:paraId="7BDD4856" w14:textId="77777777" w:rsidR="00A065DC" w:rsidRDefault="00A464FC">
            <w:pPr>
              <w:spacing w:after="0" w:line="240" w:lineRule="auto"/>
              <w:ind w:right="-79"/>
              <w:rPr>
                <w:rFonts w:ascii="Times New Roman" w:eastAsia="Calibri" w:hAnsi="Times New Roman" w:cs="Times New Roman"/>
                <w:sz w:val="18"/>
                <w:szCs w:val="18"/>
              </w:rPr>
            </w:pPr>
            <w:r>
              <w:rPr>
                <w:rFonts w:ascii="Times New Roman" w:eastAsia="Calibri" w:hAnsi="Times New Roman" w:cs="Times New Roman"/>
                <w:b/>
                <w:bCs/>
                <w:sz w:val="18"/>
                <w:szCs w:val="18"/>
              </w:rPr>
              <w:t>ПК-6</w:t>
            </w:r>
            <w:r>
              <w:rPr>
                <w:rFonts w:ascii="Times New Roman" w:eastAsia="Calibri" w:hAnsi="Times New Roman" w:cs="Times New Roman"/>
                <w:sz w:val="18"/>
                <w:szCs w:val="18"/>
              </w:rPr>
              <w:t xml:space="preserve"> Способен осуществлять экономические обоснования для стратегических и оперативных планов развития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14:paraId="732CF364" w14:textId="77777777" w:rsidR="00A065DC" w:rsidRDefault="00A464FC">
            <w:pPr>
              <w:spacing w:after="0" w:line="240" w:lineRule="auto"/>
              <w:ind w:right="-79"/>
              <w:rPr>
                <w:rFonts w:ascii="Times New Roman" w:eastAsia="Calibri" w:hAnsi="Times New Roman" w:cs="Times New Roman"/>
                <w:sz w:val="18"/>
                <w:szCs w:val="18"/>
              </w:rPr>
            </w:pPr>
            <w:r>
              <w:rPr>
                <w:rFonts w:ascii="Times New Roman" w:eastAsia="Calibri" w:hAnsi="Times New Roman" w:cs="Times New Roman"/>
                <w:sz w:val="18"/>
                <w:szCs w:val="18"/>
              </w:rPr>
              <w:t>A/02.6</w:t>
            </w:r>
          </w:p>
        </w:tc>
        <w:tc>
          <w:tcPr>
            <w:tcW w:w="2028" w:type="dxa"/>
          </w:tcPr>
          <w:p w14:paraId="1E822FC0" w14:textId="77777777" w:rsidR="00A065DC" w:rsidRDefault="00A464FC">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b/>
                <w:bCs/>
                <w:sz w:val="18"/>
                <w:szCs w:val="18"/>
              </w:rPr>
              <w:t>ИД-1</w:t>
            </w:r>
            <w:r>
              <w:rPr>
                <w:rFonts w:ascii="Times New Roman" w:eastAsia="Calibri" w:hAnsi="Times New Roman" w:cs="Times New Roman"/>
                <w:b/>
                <w:bCs/>
                <w:sz w:val="18"/>
                <w:szCs w:val="18"/>
                <w:vertAlign w:val="subscript"/>
              </w:rPr>
              <w:t>ПК-6</w:t>
            </w:r>
            <w:r>
              <w:rPr>
                <w:rFonts w:ascii="Times New Roman" w:eastAsia="Calibri" w:hAnsi="Times New Roman" w:cs="Times New Roman"/>
                <w:sz w:val="18"/>
                <w:szCs w:val="18"/>
              </w:rPr>
              <w:t xml:space="preserve"> Определяет, интерпретирует и ранжирует экономическою – информацию, требуемую для решения поставленной задачи, обеспечивающей осуществление финансовых взаимоотношений с организациями, органами государственной власти и местного самоуправления</w:t>
            </w:r>
          </w:p>
        </w:tc>
        <w:tc>
          <w:tcPr>
            <w:tcW w:w="1830" w:type="dxa"/>
          </w:tcPr>
          <w:p w14:paraId="036EAC4D" w14:textId="77777777" w:rsidR="00A065DC" w:rsidRDefault="00A464FC">
            <w:pPr>
              <w:spacing w:after="0" w:line="240" w:lineRule="auto"/>
              <w:jc w:val="both"/>
              <w:rPr>
                <w:rFonts w:ascii="Times New Roman" w:eastAsia="Calibri" w:hAnsi="Times New Roman" w:cs="Times New Roman"/>
                <w:b/>
                <w:sz w:val="18"/>
                <w:szCs w:val="18"/>
              </w:rPr>
            </w:pPr>
            <w:r>
              <w:rPr>
                <w:rFonts w:ascii="Times New Roman" w:eastAsia="Calibri" w:hAnsi="Times New Roman" w:cs="Times New Roman"/>
                <w:b/>
                <w:sz w:val="18"/>
                <w:szCs w:val="18"/>
              </w:rPr>
              <w:t xml:space="preserve">Знать: </w:t>
            </w:r>
            <w:r>
              <w:rPr>
                <w:rFonts w:ascii="Times New Roman" w:eastAsia="Calibri" w:hAnsi="Times New Roman" w:cs="Times New Roman"/>
                <w:bCs/>
                <w:sz w:val="18"/>
                <w:szCs w:val="18"/>
              </w:rPr>
              <w:t>классификацию методов и приемов, используемых при анализе деятельности организации;</w:t>
            </w:r>
          </w:p>
          <w:p w14:paraId="47D4A764" w14:textId="77777777" w:rsidR="00A065DC" w:rsidRDefault="00A464FC">
            <w:pPr>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
                <w:sz w:val="18"/>
                <w:szCs w:val="18"/>
              </w:rPr>
              <w:t xml:space="preserve">Уметь: </w:t>
            </w:r>
            <w:r>
              <w:rPr>
                <w:rFonts w:ascii="Times New Roman" w:eastAsia="Calibri" w:hAnsi="Times New Roman" w:cs="Times New Roman"/>
                <w:bCs/>
                <w:sz w:val="18"/>
                <w:szCs w:val="18"/>
              </w:rPr>
              <w:t>применять методики определения результативности деятельности предприятия (организации);</w:t>
            </w:r>
          </w:p>
          <w:p w14:paraId="4426819E" w14:textId="77777777" w:rsidR="00A065DC" w:rsidRDefault="00A464FC">
            <w:pPr>
              <w:spacing w:after="0" w:line="240" w:lineRule="auto"/>
              <w:jc w:val="both"/>
              <w:rPr>
                <w:rFonts w:ascii="Times New Roman" w:eastAsia="Calibri" w:hAnsi="Times New Roman" w:cs="Times New Roman"/>
                <w:b/>
                <w:sz w:val="18"/>
                <w:szCs w:val="18"/>
              </w:rPr>
            </w:pPr>
            <w:r>
              <w:rPr>
                <w:rFonts w:ascii="Times New Roman" w:eastAsia="Calibri" w:hAnsi="Times New Roman" w:cs="Times New Roman"/>
                <w:b/>
                <w:sz w:val="18"/>
                <w:szCs w:val="18"/>
              </w:rPr>
              <w:t xml:space="preserve">Владеть: </w:t>
            </w:r>
            <w:r>
              <w:rPr>
                <w:rFonts w:ascii="Times New Roman" w:eastAsia="Calibri" w:hAnsi="Times New Roman" w:cs="Times New Roman"/>
                <w:sz w:val="18"/>
                <w:szCs w:val="18"/>
              </w:rPr>
              <w:t xml:space="preserve">навыками </w:t>
            </w:r>
            <w:r>
              <w:rPr>
                <w:rFonts w:ascii="Times New Roman" w:eastAsia="Calibri" w:hAnsi="Times New Roman" w:cs="Times New Roman"/>
                <w:bCs/>
                <w:sz w:val="18"/>
                <w:szCs w:val="18"/>
              </w:rPr>
              <w:t>проведения расчетов экономических показателей на основе типовых методик с учетом нормативных правовых актов.</w:t>
            </w:r>
          </w:p>
        </w:tc>
        <w:tc>
          <w:tcPr>
            <w:tcW w:w="1391" w:type="dxa"/>
          </w:tcPr>
          <w:p w14:paraId="14475F85" w14:textId="77777777" w:rsidR="00A065DC" w:rsidRDefault="00A464F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Проф. стандарт </w:t>
            </w:r>
          </w:p>
          <w:p w14:paraId="112831FC" w14:textId="77777777" w:rsidR="00A065DC" w:rsidRDefault="00A464F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«Экономист предприятия» 08.043</w:t>
            </w:r>
          </w:p>
        </w:tc>
        <w:tc>
          <w:tcPr>
            <w:tcW w:w="563" w:type="dxa"/>
          </w:tcPr>
          <w:p w14:paraId="4E123AA8" w14:textId="77777777" w:rsidR="00A065DC" w:rsidRDefault="00A464F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1494" w:type="dxa"/>
          </w:tcPr>
          <w:p w14:paraId="2C611C05" w14:textId="77777777" w:rsidR="00A065DC" w:rsidRDefault="00A464F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Экономический анализ деятельности организации</w:t>
            </w:r>
          </w:p>
        </w:tc>
      </w:tr>
    </w:tbl>
    <w:p w14:paraId="5E5C165F" w14:textId="77777777" w:rsidR="00A065DC" w:rsidRDefault="00A065DC">
      <w:pPr>
        <w:spacing w:after="0" w:line="240" w:lineRule="auto"/>
        <w:rPr>
          <w:rFonts w:ascii="Times New Roman" w:eastAsia="Times New Roman" w:hAnsi="Times New Roman" w:cs="Times New Roman"/>
          <w:b/>
          <w:sz w:val="20"/>
          <w:szCs w:val="20"/>
          <w:lang w:eastAsia="ru-RU"/>
        </w:rPr>
      </w:pPr>
    </w:p>
    <w:p w14:paraId="0DD3187A" w14:textId="77777777" w:rsidR="00A065DC" w:rsidRDefault="00A464FC">
      <w:pPr>
        <w:tabs>
          <w:tab w:val="left" w:pos="6480"/>
        </w:tabs>
        <w:spacing w:after="0" w:line="276"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5EAB40" w14:textId="77777777" w:rsidR="00A065DC" w:rsidRDefault="00A464FC">
      <w:pPr>
        <w:tabs>
          <w:tab w:val="left" w:pos="6480"/>
        </w:tabs>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8DCB987" w14:textId="77777777" w:rsidR="00A065DC" w:rsidRDefault="00A065DC">
      <w:pPr>
        <w:spacing w:after="0" w:line="276" w:lineRule="auto"/>
        <w:ind w:firstLine="709"/>
        <w:jc w:val="both"/>
        <w:rPr>
          <w:rFonts w:ascii="Times New Roman" w:eastAsia="Calibri" w:hAnsi="Times New Roman" w:cs="Times New Roman"/>
          <w:sz w:val="26"/>
          <w:szCs w:val="26"/>
        </w:rPr>
      </w:pPr>
    </w:p>
    <w:p w14:paraId="36C62C83" w14:textId="77777777" w:rsidR="00A065DC" w:rsidRDefault="00A464FC">
      <w:pPr>
        <w:spacing w:line="276" w:lineRule="auto"/>
        <w:ind w:left="568"/>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2.РАСПРЕДЕЛЕНИЕ ЧАСОВ ДИСЦИПЛИНЫ ПО ФОРМАМ И ВИДАМ РАБОТ </w:t>
      </w:r>
    </w:p>
    <w:p w14:paraId="6BA66778" w14:textId="77777777" w:rsidR="00A065DC" w:rsidRDefault="00A464FC">
      <w:pPr>
        <w:pStyle w:val="afb"/>
        <w:spacing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«Оценка эффективности деятельности органов власти»» применяются следующие методы активного/ интерактивного обучения.</w:t>
      </w:r>
    </w:p>
    <w:p w14:paraId="69DC442D" w14:textId="77777777" w:rsidR="00A065DC" w:rsidRDefault="00A464FC">
      <w:pPr>
        <w:pStyle w:val="afb"/>
        <w:spacing w:line="276" w:lineRule="auto"/>
        <w:jc w:val="right"/>
        <w:rPr>
          <w:rFonts w:ascii="Times New Roman" w:hAnsi="Times New Roman" w:cs="Times New Roman"/>
          <w:sz w:val="26"/>
          <w:szCs w:val="26"/>
        </w:rPr>
      </w:pPr>
      <w:r>
        <w:rPr>
          <w:rFonts w:ascii="Times New Roman" w:hAnsi="Times New Roman" w:cs="Times New Roman"/>
          <w:sz w:val="26"/>
          <w:szCs w:val="26"/>
        </w:rPr>
        <w:t>Таблица 2</w:t>
      </w:r>
    </w:p>
    <w:p w14:paraId="42306D9B" w14:textId="1EA9B8CF" w:rsidR="00A065DC" w:rsidRDefault="00A464FC">
      <w:pPr>
        <w:spacing w:after="200" w:line="276" w:lineRule="auto"/>
        <w:jc w:val="center"/>
        <w:rPr>
          <w:rFonts w:ascii="Times New Roman" w:eastAsia="Times New Roman" w:hAnsi="Times New Roman" w:cs="Verdana"/>
          <w:b/>
          <w:sz w:val="28"/>
          <w:szCs w:val="28"/>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eastAsia="Times New Roman" w:hAnsi="Times New Roman" w:cs="Verdana"/>
          <w:b/>
          <w:sz w:val="26"/>
          <w:szCs w:val="26"/>
          <w:lang w:eastAsia="ru-RU"/>
        </w:rPr>
        <w:t>очной</w:t>
      </w:r>
      <w:r w:rsidR="00675E95">
        <w:rPr>
          <w:rFonts w:ascii="Times New Roman" w:eastAsia="Times New Roman" w:hAnsi="Times New Roman" w:cs="Verdana"/>
          <w:b/>
          <w:sz w:val="26"/>
          <w:szCs w:val="26"/>
          <w:lang w:eastAsia="ru-RU"/>
        </w:rPr>
        <w:t xml:space="preserve"> и очно-заочной форм</w:t>
      </w:r>
      <w:r>
        <w:rPr>
          <w:rFonts w:ascii="Times New Roman" w:eastAsia="Times New Roman" w:hAnsi="Times New Roman" w:cs="Verdana"/>
          <w:b/>
          <w:sz w:val="26"/>
          <w:szCs w:val="26"/>
          <w:lang w:eastAsia="ru-RU"/>
        </w:rPr>
        <w:t xml:space="preserve">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709"/>
        <w:gridCol w:w="141"/>
        <w:gridCol w:w="709"/>
        <w:gridCol w:w="851"/>
        <w:gridCol w:w="709"/>
        <w:gridCol w:w="2693"/>
      </w:tblGrid>
      <w:tr w:rsidR="00A065DC" w14:paraId="04BD91CB" w14:textId="77777777">
        <w:trPr>
          <w:cantSplit/>
          <w:trHeight w:val="1312"/>
        </w:trPr>
        <w:tc>
          <w:tcPr>
            <w:tcW w:w="534" w:type="dxa"/>
            <w:vMerge w:val="restart"/>
            <w:vAlign w:val="center"/>
          </w:tcPr>
          <w:p w14:paraId="56E9A56E" w14:textId="77777777" w:rsidR="00A065DC" w:rsidRDefault="00A065DC">
            <w:pPr>
              <w:widowControl w:val="0"/>
              <w:spacing w:after="0" w:line="240" w:lineRule="auto"/>
              <w:jc w:val="center"/>
              <w:rPr>
                <w:rFonts w:ascii="Times New Roman" w:eastAsia="Times New Roman" w:hAnsi="Times New Roman" w:cs="Times New Roman"/>
                <w:b/>
                <w:sz w:val="20"/>
                <w:szCs w:val="20"/>
                <w:lang w:eastAsia="ru-RU"/>
              </w:rPr>
            </w:pPr>
          </w:p>
          <w:p w14:paraId="5C7C49CC" w14:textId="77777777" w:rsidR="00A065DC" w:rsidRDefault="00A065DC">
            <w:pPr>
              <w:widowControl w:val="0"/>
              <w:spacing w:after="0" w:line="240" w:lineRule="auto"/>
              <w:jc w:val="center"/>
              <w:rPr>
                <w:rFonts w:ascii="Times New Roman" w:eastAsia="Times New Roman" w:hAnsi="Times New Roman" w:cs="Times New Roman"/>
                <w:b/>
                <w:sz w:val="20"/>
                <w:szCs w:val="20"/>
                <w:lang w:eastAsia="ru-RU"/>
              </w:rPr>
            </w:pPr>
          </w:p>
          <w:p w14:paraId="2727F2F9"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42A10875"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543" w:type="dxa"/>
            <w:vMerge w:val="restart"/>
            <w:shd w:val="clear" w:color="auto" w:fill="auto"/>
            <w:tcMar>
              <w:top w:w="28" w:type="dxa"/>
              <w:left w:w="17" w:type="dxa"/>
              <w:right w:w="17" w:type="dxa"/>
            </w:tcMar>
            <w:vAlign w:val="center"/>
          </w:tcPr>
          <w:p w14:paraId="36CE4DB7" w14:textId="77777777" w:rsidR="00A065DC" w:rsidRDefault="00A065DC">
            <w:pPr>
              <w:widowControl w:val="0"/>
              <w:spacing w:after="0" w:line="240" w:lineRule="auto"/>
              <w:jc w:val="center"/>
              <w:rPr>
                <w:rFonts w:ascii="Times New Roman" w:eastAsia="Times New Roman" w:hAnsi="Times New Roman" w:cs="Times New Roman"/>
                <w:b/>
                <w:sz w:val="20"/>
                <w:szCs w:val="20"/>
                <w:lang w:eastAsia="ru-RU"/>
              </w:rPr>
            </w:pPr>
          </w:p>
          <w:p w14:paraId="23883DD3"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3CB8810C"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3119" w:type="dxa"/>
            <w:gridSpan w:val="5"/>
            <w:vAlign w:val="center"/>
          </w:tcPr>
          <w:p w14:paraId="0D3B8872" w14:textId="77777777" w:rsidR="00A065DC" w:rsidRDefault="00A464FC">
            <w:pPr>
              <w:widowControl w:val="0"/>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w:t>
            </w:r>
          </w:p>
        </w:tc>
        <w:tc>
          <w:tcPr>
            <w:tcW w:w="2693" w:type="dxa"/>
            <w:vMerge w:val="restart"/>
            <w:vAlign w:val="center"/>
          </w:tcPr>
          <w:p w14:paraId="3FEE4426" w14:textId="77777777" w:rsidR="00A065DC" w:rsidRDefault="00A464FC">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32B92B44" w14:textId="77777777" w:rsidR="00A065DC" w:rsidRDefault="00A065DC">
            <w:pPr>
              <w:widowControl w:val="0"/>
              <w:spacing w:after="0" w:line="240" w:lineRule="auto"/>
              <w:ind w:right="-108"/>
              <w:jc w:val="center"/>
              <w:rPr>
                <w:rFonts w:ascii="Times New Roman" w:eastAsia="Times New Roman" w:hAnsi="Times New Roman" w:cs="Times New Roman"/>
                <w:i/>
                <w:sz w:val="20"/>
                <w:szCs w:val="20"/>
                <w:lang w:eastAsia="ru-RU"/>
              </w:rPr>
            </w:pPr>
          </w:p>
        </w:tc>
      </w:tr>
      <w:tr w:rsidR="00A065DC" w14:paraId="0BAA1EEF" w14:textId="77777777">
        <w:tc>
          <w:tcPr>
            <w:tcW w:w="534" w:type="dxa"/>
            <w:vMerge/>
            <w:vAlign w:val="center"/>
          </w:tcPr>
          <w:p w14:paraId="778ED429"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c>
          <w:tcPr>
            <w:tcW w:w="3543" w:type="dxa"/>
            <w:vMerge/>
            <w:shd w:val="clear" w:color="auto" w:fill="auto"/>
            <w:vAlign w:val="center"/>
          </w:tcPr>
          <w:p w14:paraId="3D6E2AAC"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c>
          <w:tcPr>
            <w:tcW w:w="850" w:type="dxa"/>
            <w:gridSpan w:val="2"/>
            <w:vAlign w:val="center"/>
          </w:tcPr>
          <w:p w14:paraId="4667D30A"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709" w:type="dxa"/>
            <w:vAlign w:val="center"/>
          </w:tcPr>
          <w:p w14:paraId="1817F636"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851" w:type="dxa"/>
            <w:vAlign w:val="center"/>
          </w:tcPr>
          <w:p w14:paraId="6A4D2558"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14:paraId="2C9E95DC"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2693" w:type="dxa"/>
            <w:vMerge/>
            <w:vAlign w:val="center"/>
          </w:tcPr>
          <w:p w14:paraId="5AE7DA2F"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r>
      <w:tr w:rsidR="00A065DC" w14:paraId="2E2A03DE" w14:textId="77777777">
        <w:tc>
          <w:tcPr>
            <w:tcW w:w="534" w:type="dxa"/>
            <w:vAlign w:val="center"/>
          </w:tcPr>
          <w:p w14:paraId="187172D8"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c>
          <w:tcPr>
            <w:tcW w:w="9355" w:type="dxa"/>
            <w:gridSpan w:val="7"/>
            <w:shd w:val="clear" w:color="auto" w:fill="auto"/>
            <w:vAlign w:val="center"/>
          </w:tcPr>
          <w:p w14:paraId="534F8EE7" w14:textId="77777777" w:rsidR="00A065DC" w:rsidRDefault="00A464FC">
            <w:pPr>
              <w:tabs>
                <w:tab w:val="left" w:pos="0"/>
                <w:tab w:val="center" w:pos="1080"/>
                <w:tab w:val="center" w:pos="4677"/>
                <w:tab w:val="right" w:pos="9355"/>
              </w:tabs>
              <w:spacing w:after="0" w:line="240" w:lineRule="auto"/>
              <w:jc w:val="both"/>
              <w:rPr>
                <w:rFonts w:ascii="Times New Roman" w:eastAsia="Calibri" w:hAnsi="Times New Roman" w:cs="Times New Roman"/>
                <w:b/>
                <w:bCs/>
                <w:iCs/>
                <w:sz w:val="20"/>
                <w:szCs w:val="20"/>
                <w:lang w:eastAsia="ar-SA"/>
              </w:rPr>
            </w:pPr>
            <w:r>
              <w:rPr>
                <w:rFonts w:ascii="Times New Roman" w:eastAsia="Calibri" w:hAnsi="Times New Roman" w:cs="Times New Roman"/>
                <w:b/>
                <w:bCs/>
                <w:iCs/>
                <w:sz w:val="20"/>
                <w:szCs w:val="20"/>
                <w:lang w:eastAsia="ar-SA"/>
              </w:rPr>
              <w:t>Раздел 1. Оценка эффективности деятельности органов государственной власти.</w:t>
            </w:r>
          </w:p>
        </w:tc>
      </w:tr>
      <w:tr w:rsidR="00A065DC" w14:paraId="59A83098" w14:textId="77777777">
        <w:tc>
          <w:tcPr>
            <w:tcW w:w="534" w:type="dxa"/>
            <w:vAlign w:val="center"/>
          </w:tcPr>
          <w:p w14:paraId="1CE32E39"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543" w:type="dxa"/>
            <w:shd w:val="clear" w:color="auto" w:fill="auto"/>
          </w:tcPr>
          <w:p w14:paraId="5270FAA0" w14:textId="77777777" w:rsidR="00A065DC" w:rsidRDefault="00A464FC">
            <w:pPr>
              <w:tabs>
                <w:tab w:val="left" w:pos="0"/>
                <w:tab w:val="center" w:pos="1080"/>
                <w:tab w:val="center" w:pos="4677"/>
                <w:tab w:val="right" w:pos="9355"/>
              </w:tabs>
              <w:spacing w:after="0" w:line="240" w:lineRule="auto"/>
              <w:jc w:val="both"/>
              <w:rPr>
                <w:rFonts w:ascii="Times New Roman" w:eastAsia="Calibri" w:hAnsi="Times New Roman" w:cs="Times New Roman"/>
                <w:bCs/>
                <w:iCs/>
                <w:sz w:val="20"/>
                <w:szCs w:val="20"/>
                <w:lang w:eastAsia="ar-SA"/>
              </w:rPr>
            </w:pPr>
            <w:bookmarkStart w:id="1" w:name="_Hlk125051450"/>
            <w:r>
              <w:rPr>
                <w:rFonts w:ascii="Times New Roman" w:eastAsia="Calibri" w:hAnsi="Times New Roman" w:cs="Times New Roman"/>
                <w:b/>
                <w:bCs/>
                <w:iCs/>
                <w:sz w:val="20"/>
                <w:szCs w:val="20"/>
                <w:lang w:eastAsia="ar-SA"/>
              </w:rPr>
              <w:t>Тема 1.1.</w:t>
            </w:r>
            <w:r>
              <w:rPr>
                <w:rFonts w:ascii="Times New Roman" w:eastAsia="Calibri" w:hAnsi="Times New Roman" w:cs="Times New Roman"/>
                <w:bCs/>
                <w:iCs/>
                <w:sz w:val="20"/>
                <w:szCs w:val="20"/>
                <w:lang w:eastAsia="ar-SA"/>
              </w:rPr>
              <w:t xml:space="preserve"> Международные системы оценки эффективности государственного управления</w:t>
            </w:r>
            <w:bookmarkEnd w:id="1"/>
          </w:p>
        </w:tc>
        <w:tc>
          <w:tcPr>
            <w:tcW w:w="709" w:type="dxa"/>
            <w:vAlign w:val="center"/>
          </w:tcPr>
          <w:p w14:paraId="534BB5A0"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1A838B60"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4386A9F5"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2032EBCE"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vAlign w:val="center"/>
          </w:tcPr>
          <w:p w14:paraId="5C8D0278"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8A49E1F"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p w14:paraId="4E52CDA6" w14:textId="77777777" w:rsidR="00A065DC" w:rsidRDefault="00A065DC">
            <w:pPr>
              <w:suppressAutoHyphens/>
              <w:spacing w:after="0" w:line="240" w:lineRule="auto"/>
              <w:jc w:val="both"/>
              <w:rPr>
                <w:rFonts w:ascii="Times New Roman" w:eastAsia="Calibri" w:hAnsi="Times New Roman" w:cs="Times New Roman"/>
                <w:sz w:val="20"/>
                <w:szCs w:val="20"/>
                <w:lang w:eastAsia="ar-SA"/>
              </w:rPr>
            </w:pPr>
          </w:p>
        </w:tc>
      </w:tr>
      <w:tr w:rsidR="00A065DC" w14:paraId="2FB8D4B6" w14:textId="77777777">
        <w:tc>
          <w:tcPr>
            <w:tcW w:w="534" w:type="dxa"/>
            <w:vAlign w:val="center"/>
          </w:tcPr>
          <w:p w14:paraId="245D2883"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543" w:type="dxa"/>
            <w:shd w:val="clear" w:color="auto" w:fill="auto"/>
          </w:tcPr>
          <w:p w14:paraId="24E7F5A5" w14:textId="77777777" w:rsidR="00A065DC" w:rsidRDefault="00A464FC">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b/>
                <w:bCs/>
                <w:sz w:val="20"/>
                <w:szCs w:val="20"/>
                <w:shd w:val="clear" w:color="auto" w:fill="FFFFFF"/>
                <w:lang w:eastAsia="ar-SA"/>
              </w:rPr>
              <w:t>Тема 1.2.</w:t>
            </w:r>
            <w:r>
              <w:rPr>
                <w:rFonts w:ascii="Times New Roman" w:eastAsia="Calibri" w:hAnsi="Times New Roman" w:cs="Times New Roman"/>
                <w:sz w:val="20"/>
                <w:szCs w:val="20"/>
                <w:lang w:eastAsia="ar-SA"/>
              </w:rPr>
              <w:t xml:space="preserve"> </w:t>
            </w:r>
            <w:r>
              <w:rPr>
                <w:rFonts w:ascii="Times New Roman" w:eastAsia="Calibri" w:hAnsi="Times New Roman" w:cs="Times New Roman"/>
                <w:bCs/>
                <w:iCs/>
                <w:sz w:val="20"/>
                <w:szCs w:val="20"/>
                <w:lang w:eastAsia="ar-SA"/>
              </w:rPr>
              <w:t>Российские системы независимой оценки эффективности государственного управления</w:t>
            </w:r>
          </w:p>
        </w:tc>
        <w:tc>
          <w:tcPr>
            <w:tcW w:w="709" w:type="dxa"/>
            <w:vAlign w:val="center"/>
          </w:tcPr>
          <w:p w14:paraId="71C77C6D"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0CFD585D"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6E339783"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4C48717A"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vAlign w:val="center"/>
          </w:tcPr>
          <w:p w14:paraId="12363CF3"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45CCF1C5"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Тестовые задания</w:t>
            </w:r>
          </w:p>
          <w:p w14:paraId="6263F4F2"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tc>
      </w:tr>
      <w:tr w:rsidR="00A065DC" w14:paraId="15448CF6" w14:textId="77777777">
        <w:tc>
          <w:tcPr>
            <w:tcW w:w="534" w:type="dxa"/>
            <w:vAlign w:val="center"/>
          </w:tcPr>
          <w:p w14:paraId="60C51A10"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bookmarkStart w:id="2" w:name="_Hlk125051726"/>
            <w:r>
              <w:rPr>
                <w:rFonts w:ascii="Times New Roman" w:eastAsia="Times New Roman" w:hAnsi="Times New Roman" w:cs="Times New Roman"/>
                <w:sz w:val="20"/>
                <w:szCs w:val="20"/>
                <w:lang w:eastAsia="ru-RU"/>
              </w:rPr>
              <w:t>3</w:t>
            </w:r>
          </w:p>
        </w:tc>
        <w:tc>
          <w:tcPr>
            <w:tcW w:w="3543" w:type="dxa"/>
            <w:shd w:val="clear" w:color="auto" w:fill="auto"/>
          </w:tcPr>
          <w:p w14:paraId="0485D0C0" w14:textId="77777777" w:rsidR="00A065DC" w:rsidRDefault="00A464FC">
            <w:pPr>
              <w:widowControl w:val="0"/>
              <w:tabs>
                <w:tab w:val="left" w:pos="708"/>
              </w:tabs>
              <w:spacing w:after="0" w:line="240" w:lineRule="auto"/>
              <w:jc w:val="both"/>
              <w:rPr>
                <w:rFonts w:ascii="Times New Roman" w:eastAsia="Times New Roman" w:hAnsi="Times New Roman" w:cs="Times New Roman"/>
                <w:sz w:val="20"/>
                <w:szCs w:val="20"/>
                <w:lang w:eastAsia="ru-RU"/>
              </w:rPr>
            </w:pPr>
            <w:bookmarkStart w:id="3" w:name="_Hlk125049654"/>
            <w:r>
              <w:rPr>
                <w:rFonts w:ascii="Times New Roman" w:eastAsia="Calibri" w:hAnsi="Times New Roman" w:cs="Times New Roman"/>
                <w:b/>
                <w:bCs/>
                <w:sz w:val="20"/>
                <w:szCs w:val="20"/>
                <w:shd w:val="clear" w:color="auto" w:fill="FFFFFF"/>
              </w:rPr>
              <w:t xml:space="preserve">Тема 1.3. </w:t>
            </w:r>
            <w:r>
              <w:rPr>
                <w:rFonts w:ascii="Times New Roman" w:eastAsia="Calibri" w:hAnsi="Times New Roman" w:cs="Times New Roman"/>
                <w:sz w:val="20"/>
                <w:szCs w:val="20"/>
                <w:shd w:val="clear" w:color="auto" w:fill="FFFFFF"/>
              </w:rPr>
              <w:t>Основные виды эффективности государственного и муниципального управления</w:t>
            </w:r>
            <w:r>
              <w:rPr>
                <w:rFonts w:ascii="Times New Roman" w:eastAsia="Calibri" w:hAnsi="Times New Roman" w:cs="Times New Roman"/>
                <w:iCs/>
                <w:sz w:val="20"/>
                <w:szCs w:val="20"/>
                <w:lang w:eastAsia="ar-SA"/>
              </w:rPr>
              <w:t>.</w:t>
            </w:r>
            <w:r>
              <w:rPr>
                <w:rFonts w:ascii="Times New Roman" w:eastAsia="Calibri" w:hAnsi="Times New Roman" w:cs="Times New Roman"/>
                <w:bCs/>
                <w:sz w:val="20"/>
                <w:szCs w:val="20"/>
              </w:rPr>
              <w:t xml:space="preserve"> </w:t>
            </w:r>
            <w:bookmarkEnd w:id="3"/>
          </w:p>
        </w:tc>
        <w:tc>
          <w:tcPr>
            <w:tcW w:w="709" w:type="dxa"/>
            <w:vAlign w:val="center"/>
          </w:tcPr>
          <w:p w14:paraId="1CA60FAC"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29B3FC9F"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78EF3002"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0B11AB2D"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vAlign w:val="center"/>
          </w:tcPr>
          <w:p w14:paraId="3FE086EF"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3A55166"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Доклады, </w:t>
            </w:r>
          </w:p>
          <w:p w14:paraId="18306FFA" w14:textId="77777777" w:rsidR="00A065DC" w:rsidRDefault="00A464FC">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Тестовые задания</w:t>
            </w:r>
            <w:r>
              <w:rPr>
                <w:rFonts w:ascii="Times New Roman" w:eastAsia="Calibri" w:hAnsi="Times New Roman" w:cs="Times New Roman"/>
                <w:sz w:val="20"/>
                <w:szCs w:val="20"/>
                <w:lang w:eastAsia="ar-SA"/>
              </w:rPr>
              <w:t xml:space="preserve"> </w:t>
            </w:r>
          </w:p>
        </w:tc>
      </w:tr>
      <w:tr w:rsidR="00A065DC" w14:paraId="6FE43CE9" w14:textId="77777777">
        <w:tc>
          <w:tcPr>
            <w:tcW w:w="534" w:type="dxa"/>
            <w:vAlign w:val="center"/>
          </w:tcPr>
          <w:p w14:paraId="01E06342"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543" w:type="dxa"/>
            <w:shd w:val="clear" w:color="auto" w:fill="auto"/>
          </w:tcPr>
          <w:p w14:paraId="184C7CB2" w14:textId="77777777" w:rsidR="00A065DC" w:rsidRDefault="00A464FC">
            <w:pPr>
              <w:suppressAutoHyphens/>
              <w:spacing w:after="0" w:line="240" w:lineRule="auto"/>
              <w:jc w:val="both"/>
              <w:rPr>
                <w:rFonts w:ascii="Times New Roman" w:eastAsia="Times New Roman" w:hAnsi="Times New Roman" w:cs="Times New Roman"/>
                <w:b/>
                <w:iCs/>
                <w:spacing w:val="-4"/>
                <w:sz w:val="20"/>
                <w:szCs w:val="20"/>
                <w:lang w:eastAsia="ru-RU"/>
              </w:rPr>
            </w:pPr>
            <w:bookmarkStart w:id="4" w:name="_Hlk125049783"/>
            <w:r>
              <w:rPr>
                <w:rFonts w:ascii="Times New Roman" w:eastAsia="Calibri" w:hAnsi="Times New Roman" w:cs="Times New Roman"/>
                <w:b/>
                <w:bCs/>
                <w:sz w:val="20"/>
                <w:szCs w:val="20"/>
                <w:shd w:val="clear" w:color="auto" w:fill="FFFFFF"/>
                <w:lang w:eastAsia="ar-SA"/>
              </w:rPr>
              <w:t>Тема 1.4.</w:t>
            </w:r>
            <w:r>
              <w:rPr>
                <w:rFonts w:ascii="Times New Roman" w:eastAsia="Calibri" w:hAnsi="Times New Roman" w:cs="Times New Roman"/>
                <w:sz w:val="20"/>
                <w:szCs w:val="20"/>
                <w:lang w:eastAsia="ar-SA"/>
              </w:rPr>
              <w:t xml:space="preserve"> </w:t>
            </w:r>
            <w:r>
              <w:rPr>
                <w:rFonts w:ascii="Times New Roman" w:eastAsia="Calibri" w:hAnsi="Times New Roman" w:cs="Times New Roman"/>
                <w:bCs/>
                <w:iCs/>
                <w:sz w:val="20"/>
                <w:szCs w:val="20"/>
                <w:lang w:eastAsia="ar-SA"/>
              </w:rPr>
              <w:t>Система целей, задач и показателей результативности и эффективности органов власти</w:t>
            </w:r>
            <w:bookmarkEnd w:id="4"/>
          </w:p>
        </w:tc>
        <w:tc>
          <w:tcPr>
            <w:tcW w:w="709" w:type="dxa"/>
            <w:vAlign w:val="center"/>
          </w:tcPr>
          <w:p w14:paraId="49588877"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647818DE"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6E5EDC1B"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482EE162"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vAlign w:val="center"/>
          </w:tcPr>
          <w:p w14:paraId="498943E5"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31FE731F"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Тестовые задания</w:t>
            </w:r>
          </w:p>
          <w:p w14:paraId="09933851"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tc>
      </w:tr>
      <w:tr w:rsidR="00A065DC" w14:paraId="2F6D13E7" w14:textId="77777777">
        <w:tc>
          <w:tcPr>
            <w:tcW w:w="534" w:type="dxa"/>
            <w:vAlign w:val="center"/>
          </w:tcPr>
          <w:p w14:paraId="2201AD68"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c>
          <w:tcPr>
            <w:tcW w:w="9355" w:type="dxa"/>
            <w:gridSpan w:val="7"/>
            <w:shd w:val="clear" w:color="auto" w:fill="auto"/>
          </w:tcPr>
          <w:p w14:paraId="356644E0" w14:textId="77777777" w:rsidR="00A065DC" w:rsidRDefault="00A464FC">
            <w:pPr>
              <w:tabs>
                <w:tab w:val="left" w:pos="0"/>
                <w:tab w:val="center" w:pos="1080"/>
                <w:tab w:val="center" w:pos="4677"/>
                <w:tab w:val="right" w:pos="9355"/>
              </w:tabs>
              <w:spacing w:after="0" w:line="240" w:lineRule="auto"/>
              <w:jc w:val="both"/>
              <w:rPr>
                <w:rFonts w:ascii="Times New Roman" w:eastAsia="Calibri" w:hAnsi="Times New Roman" w:cs="Times New Roman"/>
                <w:b/>
                <w:bCs/>
                <w:iCs/>
                <w:sz w:val="20"/>
                <w:szCs w:val="20"/>
                <w:lang w:eastAsia="ar-SA"/>
              </w:rPr>
            </w:pPr>
            <w:r>
              <w:rPr>
                <w:rFonts w:ascii="Times New Roman" w:eastAsia="Calibri" w:hAnsi="Times New Roman" w:cs="Times New Roman"/>
                <w:b/>
                <w:bCs/>
                <w:iCs/>
                <w:sz w:val="20"/>
                <w:szCs w:val="20"/>
                <w:lang w:eastAsia="ar-SA"/>
              </w:rPr>
              <w:t xml:space="preserve">Раздел 2. Оценка эффективности деятельности органов местного самоуправления. </w:t>
            </w:r>
          </w:p>
        </w:tc>
      </w:tr>
      <w:tr w:rsidR="00A065DC" w14:paraId="13157CA6" w14:textId="77777777">
        <w:tc>
          <w:tcPr>
            <w:tcW w:w="534" w:type="dxa"/>
            <w:vAlign w:val="center"/>
          </w:tcPr>
          <w:p w14:paraId="06A1462F"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543" w:type="dxa"/>
            <w:shd w:val="clear" w:color="auto" w:fill="auto"/>
          </w:tcPr>
          <w:p w14:paraId="740E3490" w14:textId="77777777" w:rsidR="00A065DC" w:rsidRDefault="00A464FC">
            <w:pPr>
              <w:suppressAutoHyphens/>
              <w:spacing w:after="0" w:line="240" w:lineRule="auto"/>
              <w:jc w:val="both"/>
              <w:rPr>
                <w:rFonts w:ascii="Times New Roman" w:eastAsia="Times New Roman" w:hAnsi="Times New Roman" w:cs="Times New Roman"/>
                <w:iCs/>
                <w:spacing w:val="-4"/>
                <w:sz w:val="20"/>
                <w:szCs w:val="20"/>
                <w:lang w:eastAsia="ru-RU"/>
              </w:rPr>
            </w:pPr>
            <w:bookmarkStart w:id="5" w:name="_Hlk125050020"/>
            <w:r>
              <w:rPr>
                <w:rFonts w:ascii="Times New Roman" w:eastAsia="Calibri" w:hAnsi="Times New Roman" w:cs="Times New Roman"/>
                <w:b/>
                <w:bCs/>
                <w:sz w:val="20"/>
                <w:szCs w:val="20"/>
                <w:shd w:val="clear" w:color="auto" w:fill="FFFFFF"/>
                <w:lang w:eastAsia="ar-SA"/>
              </w:rPr>
              <w:t>Тема 2.1.</w:t>
            </w:r>
            <w:r>
              <w:rPr>
                <w:rFonts w:ascii="Times New Roman" w:eastAsia="Calibri" w:hAnsi="Times New Roman" w:cs="Times New Roman"/>
                <w:bCs/>
                <w:iCs/>
                <w:sz w:val="20"/>
                <w:szCs w:val="20"/>
                <w:lang w:eastAsia="ar-SA"/>
              </w:rPr>
              <w:t xml:space="preserve"> Местное самоуправление и муниципальное управление как объекты оценки эффективности</w:t>
            </w:r>
            <w:bookmarkEnd w:id="5"/>
          </w:p>
        </w:tc>
        <w:tc>
          <w:tcPr>
            <w:tcW w:w="709" w:type="dxa"/>
            <w:vAlign w:val="center"/>
          </w:tcPr>
          <w:p w14:paraId="6003810E"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017AE2F6"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6261A7EB"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5773D72F"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vAlign w:val="center"/>
          </w:tcPr>
          <w:p w14:paraId="12131233" w14:textId="77777777" w:rsidR="00A065DC" w:rsidRDefault="00A464FC">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00ADE621" w14:textId="77777777" w:rsidR="00A065DC" w:rsidRDefault="00A464FC">
            <w:pPr>
              <w:widowControl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Тестовые задания</w:t>
            </w:r>
          </w:p>
          <w:p w14:paraId="2A622AED" w14:textId="77777777" w:rsidR="00A065DC" w:rsidRDefault="00A464FC">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Доклад</w:t>
            </w:r>
          </w:p>
        </w:tc>
      </w:tr>
      <w:tr w:rsidR="00A065DC" w14:paraId="6F46B734" w14:textId="77777777">
        <w:tc>
          <w:tcPr>
            <w:tcW w:w="534" w:type="dxa"/>
            <w:vAlign w:val="center"/>
          </w:tcPr>
          <w:p w14:paraId="3A5BB446"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543" w:type="dxa"/>
            <w:shd w:val="clear" w:color="auto" w:fill="auto"/>
          </w:tcPr>
          <w:p w14:paraId="6B1FB9F5" w14:textId="77777777" w:rsidR="00A065DC" w:rsidRDefault="00A464FC">
            <w:pPr>
              <w:suppressAutoHyphens/>
              <w:spacing w:after="0" w:line="240" w:lineRule="auto"/>
              <w:jc w:val="both"/>
              <w:rPr>
                <w:rFonts w:ascii="Times New Roman" w:eastAsia="Calibri" w:hAnsi="Times New Roman" w:cs="Times New Roman"/>
                <w:b/>
                <w:bCs/>
                <w:sz w:val="20"/>
                <w:szCs w:val="20"/>
                <w:shd w:val="clear" w:color="auto" w:fill="FFFFFF"/>
                <w:lang w:eastAsia="ar-SA"/>
              </w:rPr>
            </w:pPr>
            <w:bookmarkStart w:id="6" w:name="_Hlk125050518"/>
            <w:r>
              <w:rPr>
                <w:rFonts w:ascii="Times New Roman" w:eastAsia="Calibri" w:hAnsi="Times New Roman" w:cs="Times New Roman"/>
                <w:b/>
                <w:sz w:val="20"/>
                <w:szCs w:val="20"/>
                <w:lang w:eastAsia="ar-SA"/>
              </w:rPr>
              <w:t>Тема 2.2.</w:t>
            </w:r>
            <w:r>
              <w:rPr>
                <w:rFonts w:ascii="Times New Roman" w:eastAsia="Calibri" w:hAnsi="Times New Roman" w:cs="Times New Roman"/>
                <w:sz w:val="20"/>
                <w:szCs w:val="20"/>
                <w:lang w:eastAsia="ar-SA"/>
              </w:rPr>
              <w:t xml:space="preserve"> </w:t>
            </w:r>
            <w:r>
              <w:rPr>
                <w:rFonts w:ascii="Times New Roman" w:eastAsia="Calibri" w:hAnsi="Times New Roman" w:cs="Times New Roman"/>
                <w:bCs/>
                <w:iCs/>
                <w:sz w:val="20"/>
                <w:szCs w:val="20"/>
                <w:lang w:eastAsia="ar-SA"/>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bookmarkEnd w:id="6"/>
          </w:p>
        </w:tc>
        <w:tc>
          <w:tcPr>
            <w:tcW w:w="709" w:type="dxa"/>
            <w:vAlign w:val="center"/>
          </w:tcPr>
          <w:p w14:paraId="3B2DC9F7"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850" w:type="dxa"/>
            <w:gridSpan w:val="2"/>
            <w:vAlign w:val="center"/>
          </w:tcPr>
          <w:p w14:paraId="66A9DA2D"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1" w:type="dxa"/>
            <w:vAlign w:val="center"/>
          </w:tcPr>
          <w:p w14:paraId="1D23DB33"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039CE7C2" w14:textId="77777777" w:rsidR="00A065DC" w:rsidRDefault="00A464F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693" w:type="dxa"/>
          </w:tcPr>
          <w:p w14:paraId="3573A1BE" w14:textId="77777777" w:rsidR="00A065DC" w:rsidRDefault="00A464FC">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3010CC91" w14:textId="77777777" w:rsidR="00A065DC" w:rsidRDefault="00A464FC">
            <w:pPr>
              <w:widowControl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Кейс – задачи</w:t>
            </w:r>
          </w:p>
          <w:p w14:paraId="0F84A8A7" w14:textId="77777777" w:rsidR="00A065DC" w:rsidRDefault="00A464FC">
            <w:pPr>
              <w:widowControl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tc>
      </w:tr>
      <w:bookmarkEnd w:id="2"/>
      <w:tr w:rsidR="00A065DC" w14:paraId="323C0736" w14:textId="77777777">
        <w:tc>
          <w:tcPr>
            <w:tcW w:w="534" w:type="dxa"/>
            <w:vAlign w:val="center"/>
          </w:tcPr>
          <w:p w14:paraId="06EF2A00" w14:textId="77777777" w:rsidR="00A065DC" w:rsidRDefault="00A065DC">
            <w:pPr>
              <w:widowControl w:val="0"/>
              <w:spacing w:after="0" w:line="240" w:lineRule="auto"/>
              <w:jc w:val="center"/>
              <w:rPr>
                <w:rFonts w:ascii="Times New Roman" w:eastAsia="Times New Roman" w:hAnsi="Times New Roman" w:cs="Times New Roman"/>
                <w:sz w:val="20"/>
                <w:szCs w:val="20"/>
                <w:lang w:eastAsia="ru-RU"/>
              </w:rPr>
            </w:pPr>
          </w:p>
        </w:tc>
        <w:tc>
          <w:tcPr>
            <w:tcW w:w="3543" w:type="dxa"/>
            <w:shd w:val="clear" w:color="auto" w:fill="auto"/>
          </w:tcPr>
          <w:p w14:paraId="202AE8E4" w14:textId="77777777" w:rsidR="00A065DC" w:rsidRDefault="00A464FC">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«Оценка эффективности деятельности органов власти»</w:t>
            </w:r>
          </w:p>
        </w:tc>
        <w:tc>
          <w:tcPr>
            <w:tcW w:w="709" w:type="dxa"/>
            <w:vAlign w:val="center"/>
          </w:tcPr>
          <w:p w14:paraId="293530B8"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850" w:type="dxa"/>
            <w:gridSpan w:val="2"/>
            <w:vAlign w:val="center"/>
          </w:tcPr>
          <w:p w14:paraId="789ADE07" w14:textId="77777777" w:rsidR="00A065DC" w:rsidRDefault="00A464FC">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851" w:type="dxa"/>
            <w:vAlign w:val="center"/>
          </w:tcPr>
          <w:p w14:paraId="6844B4EB" w14:textId="77777777" w:rsidR="00A065DC" w:rsidRDefault="00A464FC">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709" w:type="dxa"/>
            <w:vAlign w:val="center"/>
          </w:tcPr>
          <w:p w14:paraId="2EDD774F" w14:textId="77777777" w:rsidR="00A065DC" w:rsidRDefault="00A464FC">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p>
        </w:tc>
        <w:tc>
          <w:tcPr>
            <w:tcW w:w="2693" w:type="dxa"/>
            <w:vAlign w:val="center"/>
          </w:tcPr>
          <w:p w14:paraId="0136E6AC" w14:textId="77777777" w:rsidR="00A065DC" w:rsidRDefault="00A464FC">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экзамен</w:t>
            </w:r>
            <w:proofErr w:type="gramEnd"/>
          </w:p>
        </w:tc>
      </w:tr>
    </w:tbl>
    <w:p w14:paraId="674B5B22" w14:textId="77777777" w:rsidR="00675E95" w:rsidRDefault="00675E95">
      <w:pPr>
        <w:spacing w:after="0" w:line="240" w:lineRule="auto"/>
        <w:jc w:val="center"/>
        <w:rPr>
          <w:rFonts w:ascii="Times New Roman" w:eastAsia="Times New Roman" w:hAnsi="Times New Roman" w:cs="Times New Roman"/>
          <w:b/>
          <w:sz w:val="28"/>
          <w:szCs w:val="28"/>
          <w:lang w:eastAsia="ru-RU"/>
        </w:rPr>
      </w:pPr>
    </w:p>
    <w:p w14:paraId="50F418DE" w14:textId="77777777" w:rsidR="00675E95" w:rsidRDefault="00675E95">
      <w:pPr>
        <w:spacing w:after="0" w:line="240" w:lineRule="auto"/>
        <w:jc w:val="center"/>
        <w:rPr>
          <w:rFonts w:ascii="Times New Roman" w:eastAsia="Times New Roman" w:hAnsi="Times New Roman" w:cs="Times New Roman"/>
          <w:b/>
          <w:sz w:val="28"/>
          <w:szCs w:val="28"/>
          <w:lang w:eastAsia="ru-RU"/>
        </w:rPr>
      </w:pPr>
    </w:p>
    <w:p w14:paraId="3F6ADD9B" w14:textId="77777777" w:rsidR="00675E95" w:rsidRDefault="00675E95">
      <w:pPr>
        <w:spacing w:after="0" w:line="240" w:lineRule="auto"/>
        <w:jc w:val="center"/>
        <w:rPr>
          <w:rFonts w:ascii="Times New Roman" w:eastAsia="Times New Roman" w:hAnsi="Times New Roman" w:cs="Times New Roman"/>
          <w:b/>
          <w:sz w:val="28"/>
          <w:szCs w:val="28"/>
          <w:lang w:eastAsia="ru-RU"/>
        </w:rPr>
      </w:pPr>
    </w:p>
    <w:p w14:paraId="01C45ECD" w14:textId="77777777" w:rsidR="00675E95" w:rsidRDefault="00675E95">
      <w:pPr>
        <w:spacing w:after="0" w:line="240" w:lineRule="auto"/>
        <w:jc w:val="center"/>
        <w:rPr>
          <w:rFonts w:ascii="Times New Roman" w:eastAsia="Times New Roman" w:hAnsi="Times New Roman" w:cs="Times New Roman"/>
          <w:b/>
          <w:sz w:val="28"/>
          <w:szCs w:val="28"/>
          <w:lang w:eastAsia="ru-RU"/>
        </w:rPr>
      </w:pPr>
    </w:p>
    <w:p w14:paraId="43ED7B55" w14:textId="77777777" w:rsidR="00A065DC" w:rsidRDefault="00A464FC">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caps/>
          <w:sz w:val="26"/>
          <w:szCs w:val="26"/>
          <w:lang w:eastAsia="ru-RU"/>
        </w:rPr>
        <w:t>СТРУКТУРА И содержание теоретической части дисциплины</w:t>
      </w:r>
    </w:p>
    <w:p w14:paraId="08A1539F" w14:textId="77777777" w:rsidR="00A065DC" w:rsidRDefault="00A065DC">
      <w:pPr>
        <w:spacing w:after="0" w:line="240" w:lineRule="auto"/>
        <w:jc w:val="center"/>
        <w:rPr>
          <w:rFonts w:ascii="Times New Roman" w:eastAsia="Times New Roman" w:hAnsi="Times New Roman" w:cs="Times New Roman"/>
          <w:b/>
          <w:sz w:val="28"/>
          <w:szCs w:val="28"/>
          <w:lang w:eastAsia="ru-RU"/>
        </w:rPr>
      </w:pPr>
    </w:p>
    <w:p w14:paraId="3011AD90"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bCs/>
          <w:iCs/>
          <w:sz w:val="26"/>
          <w:szCs w:val="26"/>
          <w:lang w:eastAsia="ar-SA"/>
        </w:rPr>
        <w:t>Раздел 1. Оценка эффективности деятельности органов государственной власти</w:t>
      </w:r>
    </w:p>
    <w:p w14:paraId="313C4CFF"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sz w:val="26"/>
          <w:szCs w:val="26"/>
        </w:rPr>
        <w:t xml:space="preserve">Тема 1.1. </w:t>
      </w:r>
      <w:r>
        <w:rPr>
          <w:rFonts w:ascii="Times New Roman" w:hAnsi="Times New Roman" w:cs="Times New Roman"/>
          <w:b/>
          <w:bCs/>
          <w:iCs/>
          <w:sz w:val="26"/>
          <w:szCs w:val="26"/>
          <w:lang w:eastAsia="ar-SA"/>
        </w:rPr>
        <w:t>Международные системы оценки эффективности государственного управления</w:t>
      </w:r>
    </w:p>
    <w:p w14:paraId="7162AAC0" w14:textId="77777777" w:rsidR="00A065DC" w:rsidRDefault="00A464FC">
      <w:pPr>
        <w:pStyle w:val="af6"/>
        <w:tabs>
          <w:tab w:val="left" w:pos="0"/>
          <w:tab w:val="center" w:pos="1080"/>
        </w:tabs>
        <w:spacing w:line="276" w:lineRule="auto"/>
        <w:ind w:firstLine="720"/>
        <w:jc w:val="both"/>
        <w:rPr>
          <w:rFonts w:ascii="Times New Roman" w:hAnsi="Times New Roman" w:cs="Times New Roman"/>
          <w:bCs/>
          <w:iCs/>
          <w:sz w:val="26"/>
          <w:szCs w:val="26"/>
          <w:lang w:eastAsia="ar-SA"/>
        </w:rPr>
      </w:pPr>
      <w:r>
        <w:rPr>
          <w:rFonts w:ascii="Times New Roman" w:hAnsi="Times New Roman" w:cs="Times New Roman"/>
          <w:bCs/>
          <w:iCs/>
          <w:sz w:val="26"/>
          <w:szCs w:val="26"/>
          <w:lang w:eastAsia="ar-SA"/>
        </w:rPr>
        <w:t>Методологии определения эффективности государственного управления: межгосударственные (международные) методики оценки качества государственного управления; национальные методики оценки эффективности государственного управления.</w:t>
      </w:r>
    </w:p>
    <w:p w14:paraId="713D78F7" w14:textId="77777777" w:rsidR="00A065DC" w:rsidRDefault="00A464FC">
      <w:pPr>
        <w:pStyle w:val="af6"/>
        <w:tabs>
          <w:tab w:val="left" w:pos="0"/>
          <w:tab w:val="center" w:pos="1080"/>
        </w:tabs>
        <w:spacing w:line="276" w:lineRule="auto"/>
        <w:ind w:firstLine="720"/>
        <w:jc w:val="both"/>
        <w:rPr>
          <w:rFonts w:ascii="Times New Roman" w:hAnsi="Times New Roman" w:cs="Times New Roman"/>
          <w:bCs/>
          <w:iCs/>
          <w:sz w:val="26"/>
          <w:szCs w:val="26"/>
          <w:lang w:eastAsia="ar-SA"/>
        </w:rPr>
      </w:pPr>
      <w:r>
        <w:rPr>
          <w:rFonts w:ascii="Times New Roman" w:hAnsi="Times New Roman" w:cs="Times New Roman"/>
          <w:bCs/>
          <w:iCs/>
          <w:sz w:val="26"/>
          <w:szCs w:val="26"/>
          <w:lang w:eastAsia="ar-SA"/>
        </w:rPr>
        <w:t>Интегральный показатель государственного управления (</w:t>
      </w:r>
      <w:proofErr w:type="spellStart"/>
      <w:r>
        <w:rPr>
          <w:rFonts w:ascii="Times New Roman" w:hAnsi="Times New Roman" w:cs="Times New Roman"/>
          <w:bCs/>
          <w:iCs/>
          <w:sz w:val="26"/>
          <w:szCs w:val="26"/>
          <w:lang w:eastAsia="ar-SA"/>
        </w:rPr>
        <w:t>Governance</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Research</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Indicator</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Country</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Snapshot</w:t>
      </w:r>
      <w:proofErr w:type="spellEnd"/>
      <w:r>
        <w:rPr>
          <w:rFonts w:ascii="Times New Roman" w:hAnsi="Times New Roman" w:cs="Times New Roman"/>
          <w:bCs/>
          <w:iCs/>
          <w:sz w:val="26"/>
          <w:szCs w:val="26"/>
          <w:lang w:eastAsia="ar-SA"/>
        </w:rPr>
        <w:t xml:space="preserve"> –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w:t>
      </w:r>
      <w:proofErr w:type="spellStart"/>
      <w:r>
        <w:rPr>
          <w:rFonts w:ascii="Times New Roman" w:hAnsi="Times New Roman" w:cs="Times New Roman"/>
          <w:bCs/>
          <w:iCs/>
          <w:sz w:val="26"/>
          <w:szCs w:val="26"/>
          <w:lang w:eastAsia="ar-SA"/>
        </w:rPr>
        <w:t>Standart</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and</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Poor’s</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Moodis</w:t>
      </w:r>
      <w:proofErr w:type="spellEnd"/>
      <w:r>
        <w:rPr>
          <w:rFonts w:ascii="Times New Roman" w:hAnsi="Times New Roman" w:cs="Times New Roman"/>
          <w:bCs/>
          <w:iCs/>
          <w:sz w:val="26"/>
          <w:szCs w:val="26"/>
          <w:lang w:eastAsia="ar-SA"/>
        </w:rPr>
        <w:t xml:space="preserve">, инвестиционное агентство </w:t>
      </w:r>
      <w:proofErr w:type="spellStart"/>
      <w:r>
        <w:rPr>
          <w:rFonts w:ascii="Times New Roman" w:hAnsi="Times New Roman" w:cs="Times New Roman"/>
          <w:bCs/>
          <w:iCs/>
          <w:sz w:val="26"/>
          <w:szCs w:val="26"/>
          <w:lang w:eastAsia="ar-SA"/>
        </w:rPr>
        <w:t>Fitch</w:t>
      </w:r>
      <w:proofErr w:type="spellEnd"/>
      <w:r>
        <w:rPr>
          <w:rFonts w:ascii="Times New Roman" w:hAnsi="Times New Roman" w:cs="Times New Roman"/>
          <w:bCs/>
          <w:iCs/>
          <w:sz w:val="26"/>
          <w:szCs w:val="26"/>
          <w:lang w:eastAsia="ar-SA"/>
        </w:rPr>
        <w:t xml:space="preserve">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w:t>
      </w:r>
      <w:proofErr w:type="spellStart"/>
      <w:r>
        <w:rPr>
          <w:rFonts w:ascii="Times New Roman" w:hAnsi="Times New Roman" w:cs="Times New Roman"/>
          <w:bCs/>
          <w:iCs/>
          <w:sz w:val="26"/>
          <w:szCs w:val="26"/>
          <w:lang w:eastAsia="ar-SA"/>
        </w:rPr>
        <w:t>Transparency</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International</w:t>
      </w:r>
      <w:proofErr w:type="spellEnd"/>
      <w:r>
        <w:rPr>
          <w:rFonts w:ascii="Times New Roman" w:hAnsi="Times New Roman" w:cs="Times New Roman"/>
          <w:bCs/>
          <w:iCs/>
          <w:sz w:val="26"/>
          <w:szCs w:val="26"/>
          <w:lang w:eastAsia="ar-SA"/>
        </w:rPr>
        <w:t>». Барометр мировой коррупции организации «</w:t>
      </w:r>
      <w:proofErr w:type="spellStart"/>
      <w:r>
        <w:rPr>
          <w:rFonts w:ascii="Times New Roman" w:hAnsi="Times New Roman" w:cs="Times New Roman"/>
          <w:bCs/>
          <w:iCs/>
          <w:sz w:val="26"/>
          <w:szCs w:val="26"/>
          <w:lang w:eastAsia="ar-SA"/>
        </w:rPr>
        <w:t>Transparency</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International</w:t>
      </w:r>
      <w:proofErr w:type="spellEnd"/>
      <w:r>
        <w:rPr>
          <w:rFonts w:ascii="Times New Roman" w:hAnsi="Times New Roman" w:cs="Times New Roman"/>
          <w:bCs/>
          <w:iCs/>
          <w:sz w:val="26"/>
          <w:szCs w:val="26"/>
          <w:lang w:eastAsia="ar-SA"/>
        </w:rPr>
        <w:t>». Индекс экономической свободы организации «</w:t>
      </w:r>
      <w:proofErr w:type="spellStart"/>
      <w:r>
        <w:rPr>
          <w:rFonts w:ascii="Times New Roman" w:hAnsi="Times New Roman" w:cs="Times New Roman"/>
          <w:bCs/>
          <w:iCs/>
          <w:sz w:val="26"/>
          <w:szCs w:val="26"/>
          <w:lang w:eastAsia="ar-SA"/>
        </w:rPr>
        <w:t>Heritage</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Foundation</w:t>
      </w:r>
      <w:proofErr w:type="spellEnd"/>
      <w:r>
        <w:rPr>
          <w:rFonts w:ascii="Times New Roman" w:hAnsi="Times New Roman" w:cs="Times New Roman"/>
          <w:bCs/>
          <w:iCs/>
          <w:sz w:val="26"/>
          <w:szCs w:val="26"/>
          <w:lang w:eastAsia="ar-SA"/>
        </w:rPr>
        <w:t xml:space="preserve">». Индекс непрозрачности </w:t>
      </w:r>
      <w:proofErr w:type="spellStart"/>
      <w:r>
        <w:rPr>
          <w:rFonts w:ascii="Times New Roman" w:hAnsi="Times New Roman" w:cs="Times New Roman"/>
          <w:bCs/>
          <w:iCs/>
          <w:sz w:val="26"/>
          <w:szCs w:val="26"/>
          <w:lang w:eastAsia="ar-SA"/>
        </w:rPr>
        <w:t>Opacity</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Index</w:t>
      </w:r>
      <w:proofErr w:type="spellEnd"/>
      <w:r>
        <w:rPr>
          <w:rFonts w:ascii="Times New Roman" w:hAnsi="Times New Roman" w:cs="Times New Roman"/>
          <w:bCs/>
          <w:iCs/>
          <w:sz w:val="26"/>
          <w:szCs w:val="26"/>
          <w:lang w:eastAsia="ar-SA"/>
        </w:rPr>
        <w:t>. Показатели эффективности государственного управления, измеряемые на основе обследований государственных служащих и населения (</w:t>
      </w:r>
      <w:proofErr w:type="spellStart"/>
      <w:r>
        <w:rPr>
          <w:rFonts w:ascii="Times New Roman" w:hAnsi="Times New Roman" w:cs="Times New Roman"/>
          <w:bCs/>
          <w:iCs/>
          <w:sz w:val="26"/>
          <w:szCs w:val="26"/>
          <w:lang w:eastAsia="ar-SA"/>
        </w:rPr>
        <w:t>World</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Bank</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Bank</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of</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Netherlands</w:t>
      </w:r>
      <w:proofErr w:type="spellEnd"/>
      <w:r>
        <w:rPr>
          <w:rFonts w:ascii="Times New Roman" w:hAnsi="Times New Roman" w:cs="Times New Roman"/>
          <w:bCs/>
          <w:iCs/>
          <w:sz w:val="26"/>
          <w:szCs w:val="26"/>
          <w:lang w:eastAsia="ar-SA"/>
        </w:rPr>
        <w:t>). Индекс конкурентоспособности (Фонд IMD). Показатель свободы прессы (</w:t>
      </w:r>
      <w:proofErr w:type="spellStart"/>
      <w:r>
        <w:rPr>
          <w:rFonts w:ascii="Times New Roman" w:hAnsi="Times New Roman" w:cs="Times New Roman"/>
          <w:bCs/>
          <w:iCs/>
          <w:sz w:val="26"/>
          <w:szCs w:val="26"/>
          <w:lang w:eastAsia="ar-SA"/>
        </w:rPr>
        <w:t>Reporters</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Without</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Borders</w:t>
      </w:r>
      <w:proofErr w:type="spellEnd"/>
      <w:r>
        <w:rPr>
          <w:rFonts w:ascii="Times New Roman" w:hAnsi="Times New Roman" w:cs="Times New Roman"/>
          <w:bCs/>
          <w:iCs/>
          <w:sz w:val="26"/>
          <w:szCs w:val="26"/>
          <w:lang w:eastAsia="ar-SA"/>
        </w:rPr>
        <w:t xml:space="preserve">). Индекс развития человеческого потенциала (Программа развития ООН). </w:t>
      </w:r>
      <w:proofErr w:type="spellStart"/>
      <w:r>
        <w:rPr>
          <w:rFonts w:ascii="Times New Roman" w:hAnsi="Times New Roman" w:cs="Times New Roman"/>
          <w:bCs/>
          <w:iCs/>
          <w:sz w:val="26"/>
          <w:szCs w:val="26"/>
          <w:lang w:eastAsia="ar-SA"/>
        </w:rPr>
        <w:t>The</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Common</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assessment</w:t>
      </w:r>
      <w:proofErr w:type="spellEnd"/>
      <w:r>
        <w:rPr>
          <w:rFonts w:ascii="Times New Roman" w:hAnsi="Times New Roman" w:cs="Times New Roman"/>
          <w:bCs/>
          <w:iCs/>
          <w:sz w:val="26"/>
          <w:szCs w:val="26"/>
          <w:lang w:eastAsia="ar-SA"/>
        </w:rPr>
        <w:t xml:space="preserve"> </w:t>
      </w:r>
      <w:proofErr w:type="spellStart"/>
      <w:r>
        <w:rPr>
          <w:rFonts w:ascii="Times New Roman" w:hAnsi="Times New Roman" w:cs="Times New Roman"/>
          <w:bCs/>
          <w:iCs/>
          <w:sz w:val="26"/>
          <w:szCs w:val="26"/>
          <w:lang w:eastAsia="ar-SA"/>
        </w:rPr>
        <w:t>Framework</w:t>
      </w:r>
      <w:proofErr w:type="spellEnd"/>
      <w:r>
        <w:rPr>
          <w:rFonts w:ascii="Times New Roman" w:hAnsi="Times New Roman" w:cs="Times New Roman"/>
          <w:bCs/>
          <w:iCs/>
          <w:sz w:val="26"/>
          <w:szCs w:val="26"/>
          <w:lang w:eastAsia="ar-SA"/>
        </w:rPr>
        <w:t xml:space="preserve"> (OOC/CAF). Оценка на основе базовых показателей (</w:t>
      </w:r>
      <w:proofErr w:type="spellStart"/>
      <w:r>
        <w:rPr>
          <w:rFonts w:ascii="Times New Roman" w:hAnsi="Times New Roman" w:cs="Times New Roman"/>
          <w:bCs/>
          <w:iCs/>
          <w:sz w:val="26"/>
          <w:szCs w:val="26"/>
          <w:lang w:eastAsia="ar-SA"/>
        </w:rPr>
        <w:t>Benchmarking</w:t>
      </w:r>
      <w:proofErr w:type="spellEnd"/>
      <w:r>
        <w:rPr>
          <w:rFonts w:ascii="Times New Roman" w:hAnsi="Times New Roman" w:cs="Times New Roman"/>
          <w:bCs/>
          <w:iCs/>
          <w:sz w:val="26"/>
          <w:szCs w:val="26"/>
          <w:lang w:eastAsia="ar-SA"/>
        </w:rPr>
        <w:t xml:space="preserve">). </w:t>
      </w:r>
    </w:p>
    <w:p w14:paraId="5E568740"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bCs/>
          <w:spacing w:val="-1"/>
          <w:sz w:val="26"/>
          <w:szCs w:val="26"/>
        </w:rPr>
        <w:t xml:space="preserve">Тема 1.2. </w:t>
      </w:r>
      <w:r>
        <w:rPr>
          <w:rFonts w:ascii="Times New Roman" w:hAnsi="Times New Roman" w:cs="Times New Roman"/>
          <w:b/>
          <w:bCs/>
          <w:iCs/>
          <w:sz w:val="26"/>
          <w:szCs w:val="26"/>
          <w:lang w:eastAsia="ar-SA"/>
        </w:rPr>
        <w:t xml:space="preserve">Российские системы независимой оценки эффективности государственного управления </w:t>
      </w:r>
    </w:p>
    <w:p w14:paraId="388F9544" w14:textId="77777777" w:rsidR="00A065DC" w:rsidRDefault="00A464FC">
      <w:pPr>
        <w:pStyle w:val="af6"/>
        <w:tabs>
          <w:tab w:val="left" w:pos="0"/>
          <w:tab w:val="center" w:pos="1080"/>
        </w:tabs>
        <w:spacing w:line="276" w:lineRule="auto"/>
        <w:ind w:firstLine="720"/>
        <w:jc w:val="both"/>
        <w:rPr>
          <w:rFonts w:ascii="Times New Roman" w:hAnsi="Times New Roman" w:cs="Times New Roman"/>
          <w:bCs/>
          <w:iCs/>
          <w:sz w:val="26"/>
          <w:szCs w:val="26"/>
          <w:lang w:eastAsia="ar-SA"/>
        </w:rPr>
      </w:pPr>
      <w:r>
        <w:rPr>
          <w:rFonts w:ascii="Times New Roman" w:hAnsi="Times New Roman" w:cs="Times New Roman"/>
          <w:bCs/>
          <w:iCs/>
          <w:sz w:val="26"/>
          <w:szCs w:val="26"/>
          <w:lang w:eastAsia="ar-SA"/>
        </w:rPr>
        <w:t xml:space="preserve">Независимые инструменты оценки и мониторинга государственного управления: Рейтинг прозрачности </w:t>
      </w:r>
      <w:proofErr w:type="spellStart"/>
      <w:r>
        <w:rPr>
          <w:rFonts w:ascii="Times New Roman" w:hAnsi="Times New Roman" w:cs="Times New Roman"/>
          <w:bCs/>
          <w:iCs/>
          <w:sz w:val="26"/>
          <w:szCs w:val="26"/>
          <w:lang w:eastAsia="ar-SA"/>
        </w:rPr>
        <w:t>госзакупок</w:t>
      </w:r>
      <w:proofErr w:type="spellEnd"/>
      <w:r>
        <w:rPr>
          <w:rFonts w:ascii="Times New Roman" w:hAnsi="Times New Roman" w:cs="Times New Roman"/>
          <w:bCs/>
          <w:iCs/>
          <w:sz w:val="26"/>
          <w:szCs w:val="26"/>
          <w:lang w:eastAsia="ar-SA"/>
        </w:rPr>
        <w:t xml:space="preserve"> (Национальная ассоциация участников электронной торговли и Межрегиональное общественное движение «Против коррупции»); композитный индекс оценки обратной связи информационных ресурсов федеральных органов исполнительной власти (Московский физико-технический институт, Институт системного анализа РАН); Рейтинг информационных ресурсов органов государственной власти (Институт развития свободы информации); Рейтинг демократичности выборов в регионах (Независимый институт выборов); ЯН-индекс оценки и мониторинга публичной политики (Институт системного анализа РАН).</w:t>
      </w:r>
    </w:p>
    <w:p w14:paraId="775E2492" w14:textId="77777777" w:rsidR="00A065DC" w:rsidRDefault="00A464FC">
      <w:pPr>
        <w:pStyle w:val="af6"/>
        <w:tabs>
          <w:tab w:val="left" w:pos="0"/>
          <w:tab w:val="center" w:pos="1080"/>
        </w:tabs>
        <w:spacing w:line="276" w:lineRule="auto"/>
        <w:ind w:firstLine="720"/>
        <w:jc w:val="both"/>
        <w:rPr>
          <w:rFonts w:ascii="Times New Roman" w:hAnsi="Times New Roman" w:cs="Times New Roman"/>
          <w:bCs/>
          <w:iCs/>
          <w:sz w:val="26"/>
          <w:szCs w:val="26"/>
          <w:lang w:eastAsia="ar-SA"/>
        </w:rPr>
      </w:pPr>
      <w:r>
        <w:rPr>
          <w:rFonts w:ascii="Times New Roman" w:hAnsi="Times New Roman" w:cs="Times New Roman"/>
          <w:bCs/>
          <w:iCs/>
          <w:sz w:val="26"/>
          <w:szCs w:val="26"/>
          <w:lang w:eastAsia="ar-SA"/>
        </w:rPr>
        <w:t>Оценка качества управления в современной России на региональном уровне. Особенности мониторинга эффективности работы региональных ОИВ. Рейтинги, проводимые негосударственными организациями (ПРООН, «АК&amp;М» и «Эксперт РА», и др.).</w:t>
      </w:r>
    </w:p>
    <w:p w14:paraId="71ADF131" w14:textId="77777777" w:rsidR="00A065DC" w:rsidRDefault="00A464FC">
      <w:pPr>
        <w:pStyle w:val="af6"/>
        <w:tabs>
          <w:tab w:val="left" w:pos="0"/>
          <w:tab w:val="center" w:pos="1080"/>
        </w:tabs>
        <w:ind w:firstLine="720"/>
        <w:jc w:val="both"/>
        <w:rPr>
          <w:rFonts w:ascii="Times New Roman" w:hAnsi="Times New Roman" w:cs="Times New Roman"/>
          <w:b/>
          <w:bCs/>
          <w:sz w:val="26"/>
          <w:szCs w:val="26"/>
        </w:rPr>
      </w:pPr>
      <w:r>
        <w:rPr>
          <w:rFonts w:ascii="Times New Roman" w:hAnsi="Times New Roman" w:cs="Times New Roman"/>
          <w:b/>
          <w:bCs/>
          <w:sz w:val="26"/>
          <w:szCs w:val="26"/>
        </w:rPr>
        <w:t xml:space="preserve">Тема 1.3. Основные виды эффективности государственного и муниципального управления </w:t>
      </w:r>
    </w:p>
    <w:p w14:paraId="390AE441" w14:textId="77777777" w:rsidR="00A065DC" w:rsidRDefault="00A464FC">
      <w:pPr>
        <w:pStyle w:val="af6"/>
        <w:tabs>
          <w:tab w:val="left" w:pos="0"/>
          <w:tab w:val="center" w:pos="1080"/>
        </w:tabs>
        <w:ind w:firstLine="720"/>
        <w:jc w:val="both"/>
        <w:rPr>
          <w:rFonts w:ascii="Times New Roman" w:hAnsi="Times New Roman" w:cs="Times New Roman"/>
          <w:bCs/>
          <w:sz w:val="26"/>
          <w:szCs w:val="26"/>
        </w:rPr>
      </w:pPr>
      <w:r>
        <w:rPr>
          <w:rFonts w:ascii="Times New Roman" w:hAnsi="Times New Roman" w:cs="Times New Roman"/>
          <w:bCs/>
          <w:sz w:val="26"/>
          <w:szCs w:val="26"/>
        </w:rP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Концептуальные модели эффективности. </w:t>
      </w:r>
    </w:p>
    <w:p w14:paraId="71E36A67" w14:textId="77777777" w:rsidR="00A065DC" w:rsidRDefault="00A464FC">
      <w:pPr>
        <w:pStyle w:val="af6"/>
        <w:tabs>
          <w:tab w:val="left" w:pos="0"/>
          <w:tab w:val="center" w:pos="1080"/>
        </w:tabs>
        <w:ind w:firstLine="720"/>
        <w:jc w:val="both"/>
        <w:rPr>
          <w:rFonts w:ascii="Times New Roman" w:hAnsi="Times New Roman" w:cs="Times New Roman"/>
          <w:b/>
          <w:bCs/>
          <w:sz w:val="26"/>
          <w:szCs w:val="26"/>
        </w:rPr>
      </w:pPr>
      <w:r>
        <w:rPr>
          <w:rFonts w:ascii="Times New Roman" w:hAnsi="Times New Roman" w:cs="Times New Roman"/>
          <w:b/>
          <w:bCs/>
          <w:sz w:val="26"/>
          <w:szCs w:val="26"/>
        </w:rPr>
        <w:t>Тема 1.4. Система целей, задач и показателей результативности и эффективности органов власти</w:t>
      </w:r>
    </w:p>
    <w:p w14:paraId="3C75D4A0" w14:textId="77777777" w:rsidR="00A065DC" w:rsidRDefault="00A464FC">
      <w:pPr>
        <w:pStyle w:val="af6"/>
        <w:tabs>
          <w:tab w:val="left" w:pos="0"/>
          <w:tab w:val="center" w:pos="1080"/>
        </w:tabs>
        <w:ind w:firstLine="720"/>
        <w:jc w:val="both"/>
        <w:rPr>
          <w:rFonts w:ascii="Times New Roman" w:hAnsi="Times New Roman" w:cs="Times New Roman"/>
          <w:bCs/>
          <w:sz w:val="26"/>
          <w:szCs w:val="26"/>
        </w:rPr>
      </w:pPr>
      <w:r>
        <w:rPr>
          <w:rFonts w:ascii="Times New Roman" w:hAnsi="Times New Roman" w:cs="Times New Roman"/>
          <w:bCs/>
          <w:sz w:val="26"/>
          <w:szCs w:val="26"/>
        </w:rPr>
        <w:t xml:space="preserve">Методика разработки целей, задач и показателей деятельности органов власти РФ и докладов о результатах и эффективности деятельности основных направлениях деятельности. Понятия и требования к формулировкам целей и задач, понятия результативности и эффективности. </w:t>
      </w:r>
    </w:p>
    <w:p w14:paraId="0F6AC47C" w14:textId="77777777" w:rsidR="00A065DC" w:rsidRDefault="00A065DC">
      <w:pPr>
        <w:pStyle w:val="af6"/>
        <w:tabs>
          <w:tab w:val="left" w:pos="0"/>
          <w:tab w:val="center" w:pos="1080"/>
        </w:tabs>
        <w:ind w:firstLine="720"/>
        <w:jc w:val="both"/>
        <w:rPr>
          <w:rFonts w:ascii="Times New Roman" w:hAnsi="Times New Roman" w:cs="Times New Roman"/>
          <w:b/>
          <w:bCs/>
          <w:iCs/>
          <w:sz w:val="26"/>
          <w:szCs w:val="26"/>
          <w:lang w:eastAsia="ar-SA"/>
        </w:rPr>
      </w:pPr>
    </w:p>
    <w:p w14:paraId="0E009208"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bCs/>
          <w:iCs/>
          <w:sz w:val="26"/>
          <w:szCs w:val="26"/>
          <w:lang w:eastAsia="ar-SA"/>
        </w:rPr>
        <w:t xml:space="preserve">Раздел 2. Оценка эффективности деятельности органов местного самоуправления. </w:t>
      </w:r>
    </w:p>
    <w:p w14:paraId="46EEED3C"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bCs/>
          <w:sz w:val="26"/>
          <w:szCs w:val="26"/>
        </w:rPr>
        <w:t>Тема 2.1.</w:t>
      </w:r>
      <w:r>
        <w:rPr>
          <w:rFonts w:ascii="Times New Roman" w:hAnsi="Times New Roman" w:cs="Times New Roman"/>
          <w:b/>
          <w:sz w:val="26"/>
          <w:szCs w:val="26"/>
        </w:rPr>
        <w:t xml:space="preserve"> </w:t>
      </w:r>
      <w:r>
        <w:rPr>
          <w:rFonts w:ascii="Times New Roman" w:hAnsi="Times New Roman" w:cs="Times New Roman"/>
          <w:b/>
          <w:bCs/>
          <w:iCs/>
          <w:sz w:val="26"/>
          <w:szCs w:val="26"/>
          <w:lang w:eastAsia="ar-SA"/>
        </w:rPr>
        <w:t xml:space="preserve">Местное самоуправление и муниципальное управление как объекты оценки эффективности. </w:t>
      </w:r>
    </w:p>
    <w:p w14:paraId="570FF6B4" w14:textId="77777777" w:rsidR="00A065DC" w:rsidRDefault="00A464FC">
      <w:pPr>
        <w:suppressAutoHyphens/>
        <w:spacing w:after="0" w:line="240" w:lineRule="auto"/>
        <w:jc w:val="both"/>
        <w:rPr>
          <w:rFonts w:ascii="Times New Roman" w:eastAsia="Times New Roman" w:hAnsi="Times New Roman" w:cs="Times New Roman"/>
          <w:b/>
          <w:i/>
          <w:sz w:val="26"/>
          <w:szCs w:val="26"/>
          <w:lang w:eastAsia="ru-RU"/>
        </w:rPr>
      </w:pPr>
      <w:r>
        <w:rPr>
          <w:rFonts w:ascii="Times New Roman" w:eastAsia="Calibri" w:hAnsi="Times New Roman" w:cs="Times New Roman"/>
          <w:bCs/>
          <w:iCs/>
          <w:sz w:val="26"/>
          <w:szCs w:val="26"/>
          <w:lang w:eastAsia="ar-SA"/>
        </w:rPr>
        <w:t>Местное самоуправление и муниципальное управление как объекты оценки эффективности. Методика мониторинга эффективности деятельности органов местного самоуправления. Критерии оценки эффективности. Пути повышения эффективности деятельности органов местного самоуправления и их взаимодействия с органами государственной власти и общественностью. Методы, средства, программы, предлагаемые для повышения эффективности местного самоуправления в мире и Российской Федерации. Развитие эффективного взаимодействия с органами государственной власти. Развитие эффективного взаимодействия с общественностью, проживающей на территории муниципального образования и с бизнес сообществом. Указ Президента РФ «Об оценке эффективности деятельности органов местного самоуправления городских округов и муниципальных районов»</w:t>
      </w:r>
    </w:p>
    <w:p w14:paraId="1A78446A" w14:textId="77777777" w:rsidR="00A065DC" w:rsidRDefault="00A065DC">
      <w:pPr>
        <w:suppressAutoHyphens/>
        <w:spacing w:after="0" w:line="276" w:lineRule="auto"/>
        <w:jc w:val="center"/>
        <w:rPr>
          <w:rFonts w:ascii="Times New Roman" w:eastAsia="Times New Roman" w:hAnsi="Times New Roman" w:cs="Times New Roman"/>
          <w:b/>
          <w:i/>
          <w:sz w:val="26"/>
          <w:szCs w:val="26"/>
          <w:lang w:eastAsia="ru-RU"/>
        </w:rPr>
      </w:pPr>
    </w:p>
    <w:p w14:paraId="12E55500" w14:textId="77777777" w:rsidR="00A065DC" w:rsidRDefault="00A464FC">
      <w:pPr>
        <w:pStyle w:val="af6"/>
        <w:tabs>
          <w:tab w:val="left" w:pos="0"/>
          <w:tab w:val="center" w:pos="1080"/>
        </w:tabs>
        <w:ind w:firstLine="720"/>
        <w:jc w:val="both"/>
        <w:rPr>
          <w:rFonts w:ascii="Times New Roman" w:hAnsi="Times New Roman" w:cs="Times New Roman"/>
          <w:b/>
          <w:bCs/>
          <w:iCs/>
          <w:sz w:val="26"/>
          <w:szCs w:val="26"/>
          <w:lang w:eastAsia="ar-SA"/>
        </w:rPr>
      </w:pPr>
      <w:r>
        <w:rPr>
          <w:rFonts w:ascii="Times New Roman" w:hAnsi="Times New Roman" w:cs="Times New Roman"/>
          <w:b/>
          <w:bCs/>
          <w:spacing w:val="-1"/>
          <w:sz w:val="26"/>
          <w:szCs w:val="26"/>
        </w:rPr>
        <w:t xml:space="preserve">Тема 2.2. </w:t>
      </w:r>
      <w:r>
        <w:rPr>
          <w:rFonts w:ascii="Times New Roman" w:hAnsi="Times New Roman" w:cs="Times New Roman"/>
          <w:b/>
          <w:bCs/>
          <w:iCs/>
          <w:sz w:val="26"/>
          <w:szCs w:val="26"/>
          <w:lang w:eastAsia="ar-SA"/>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02FAA736" w14:textId="77777777" w:rsidR="00A065DC" w:rsidRDefault="00A464FC">
      <w:pPr>
        <w:pStyle w:val="af6"/>
        <w:tabs>
          <w:tab w:val="left" w:pos="0"/>
          <w:tab w:val="center" w:pos="1080"/>
        </w:tabs>
        <w:spacing w:line="276" w:lineRule="auto"/>
        <w:ind w:firstLine="720"/>
        <w:jc w:val="both"/>
        <w:rPr>
          <w:rFonts w:ascii="Times New Roman" w:hAnsi="Times New Roman" w:cs="Times New Roman"/>
          <w:bCs/>
          <w:iCs/>
          <w:sz w:val="26"/>
          <w:szCs w:val="26"/>
          <w:lang w:eastAsia="ar-SA"/>
        </w:rPr>
      </w:pPr>
      <w:r>
        <w:rPr>
          <w:rFonts w:ascii="Times New Roman" w:hAnsi="Times New Roman" w:cs="Times New Roman"/>
          <w:bCs/>
          <w:iCs/>
          <w:sz w:val="26"/>
          <w:szCs w:val="26"/>
          <w:lang w:eastAsia="ar-SA"/>
        </w:rPr>
        <w:t xml:space="preserve">Методы, средства, программы, предлагаемые для повышения эффективности местного самоуправления в мире и Российской Федерации. Развитие эффективного взаимодействия с органами государственной власти. Развитие эффективного взаимодействия с общественностью, проживающей на территории муниципального образования и с бизнес-сообществом. </w:t>
      </w:r>
    </w:p>
    <w:p w14:paraId="64ED7DA9" w14:textId="77777777" w:rsidR="00A065DC" w:rsidRDefault="00A065DC">
      <w:pPr>
        <w:suppressAutoHyphens/>
        <w:spacing w:after="0" w:line="276" w:lineRule="auto"/>
        <w:jc w:val="both"/>
        <w:rPr>
          <w:rFonts w:ascii="Times New Roman" w:eastAsia="Times New Roman" w:hAnsi="Times New Roman" w:cs="Times New Roman"/>
          <w:b/>
          <w:caps/>
          <w:sz w:val="28"/>
          <w:szCs w:val="28"/>
          <w:lang w:eastAsia="ru-RU"/>
        </w:rPr>
      </w:pPr>
    </w:p>
    <w:p w14:paraId="05FA9B56" w14:textId="77777777" w:rsidR="00A065DC" w:rsidRDefault="00A464FC">
      <w:pPr>
        <w:suppressAutoHyphens/>
        <w:spacing w:after="0" w:line="276" w:lineRule="auto"/>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4. СТРУКТУРА И содержание практической части дисциплины</w:t>
      </w:r>
    </w:p>
    <w:p w14:paraId="7A25DBAD" w14:textId="77777777" w:rsidR="00A065DC" w:rsidRDefault="00A464FC">
      <w:pPr>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bCs/>
          <w:sz w:val="24"/>
          <w:szCs w:val="24"/>
          <w:lang w:eastAsia="ru-RU"/>
        </w:rPr>
        <w:t xml:space="preserve">Задания для практических занятий, в </w:t>
      </w:r>
      <w:proofErr w:type="spellStart"/>
      <w:r>
        <w:rPr>
          <w:rFonts w:ascii="Times New Roman" w:eastAsia="Times New Roman" w:hAnsi="Times New Roman" w:cs="Times New Roman"/>
          <w:b/>
          <w:bCs/>
          <w:sz w:val="24"/>
          <w:szCs w:val="24"/>
          <w:lang w:eastAsia="ru-RU"/>
        </w:rPr>
        <w:t>т.ч</w:t>
      </w:r>
      <w:proofErr w:type="spellEnd"/>
      <w:r>
        <w:rPr>
          <w:rFonts w:ascii="Times New Roman" w:eastAsia="Times New Roman" w:hAnsi="Times New Roman" w:cs="Times New Roman"/>
          <w:b/>
          <w:bCs/>
          <w:sz w:val="24"/>
          <w:szCs w:val="24"/>
          <w:lang w:eastAsia="ru-RU"/>
        </w:rPr>
        <w:t>. в форме практической подготовки</w:t>
      </w:r>
    </w:p>
    <w:p w14:paraId="196966D9"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sz w:val="26"/>
          <w:szCs w:val="26"/>
          <w:u w:val="single"/>
        </w:rPr>
      </w:pPr>
      <w:bookmarkStart w:id="7" w:name="_Hlk125047134"/>
      <w:r>
        <w:rPr>
          <w:rFonts w:ascii="Times New Roman" w:eastAsia="Calibri" w:hAnsi="Times New Roman" w:cs="Times New Roman"/>
          <w:b/>
          <w:sz w:val="26"/>
          <w:szCs w:val="26"/>
          <w:u w:val="single"/>
        </w:rPr>
        <w:t>Раздел 1. Оценка эффективности деятельности органов государственной власти.</w:t>
      </w:r>
    </w:p>
    <w:p w14:paraId="7B9B54FE"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Тема 1.1. Международные системы оценки эффективности государственного управления</w:t>
      </w:r>
    </w:p>
    <w:p w14:paraId="11187D07"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i/>
          <w:iCs/>
          <w:sz w:val="26"/>
          <w:szCs w:val="26"/>
        </w:rPr>
      </w:pPr>
      <w:bookmarkStart w:id="8" w:name="_Hlk125047436"/>
      <w:r>
        <w:rPr>
          <w:rFonts w:ascii="Times New Roman" w:eastAsia="Calibri" w:hAnsi="Times New Roman" w:cs="Times New Roman"/>
          <w:i/>
          <w:iCs/>
          <w:sz w:val="26"/>
          <w:szCs w:val="26"/>
        </w:rPr>
        <w:t>Вопросы теоретического опроса находятся в фонде оценочных средств в п.10.3</w:t>
      </w:r>
    </w:p>
    <w:p w14:paraId="7381269E"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i/>
          <w:iCs/>
          <w:sz w:val="26"/>
          <w:szCs w:val="26"/>
        </w:rPr>
      </w:pPr>
      <w:r>
        <w:rPr>
          <w:rFonts w:ascii="Times New Roman" w:eastAsia="Calibri" w:hAnsi="Times New Roman" w:cs="Times New Roman"/>
          <w:i/>
          <w:iCs/>
          <w:sz w:val="26"/>
          <w:szCs w:val="26"/>
        </w:rPr>
        <w:t>Примерная тематика для написания научных докладов, рефератов</w:t>
      </w:r>
      <w:r>
        <w:rPr>
          <w:sz w:val="26"/>
          <w:szCs w:val="26"/>
        </w:rPr>
        <w:t xml:space="preserve"> </w:t>
      </w:r>
      <w:r>
        <w:rPr>
          <w:rFonts w:ascii="Times New Roman" w:eastAsia="Calibri" w:hAnsi="Times New Roman" w:cs="Times New Roman"/>
          <w:i/>
          <w:iCs/>
          <w:sz w:val="26"/>
          <w:szCs w:val="26"/>
        </w:rPr>
        <w:t>находятся в фонде оценочных средств в п.10.5</w:t>
      </w:r>
    </w:p>
    <w:bookmarkEnd w:id="8"/>
    <w:p w14:paraId="3CB37AA1"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Тема 1.2. Российские системы независимой оценки эффективности государственного управления</w:t>
      </w:r>
    </w:p>
    <w:p w14:paraId="4C743673"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i/>
          <w:iCs/>
          <w:sz w:val="26"/>
          <w:szCs w:val="26"/>
        </w:rPr>
      </w:pPr>
      <w:r>
        <w:rPr>
          <w:rFonts w:ascii="Times New Roman" w:eastAsia="Calibri" w:hAnsi="Times New Roman" w:cs="Times New Roman"/>
          <w:i/>
          <w:iCs/>
          <w:sz w:val="26"/>
          <w:szCs w:val="26"/>
        </w:rPr>
        <w:t>Вопросы теоретического опроса находятся в фонде оценочных средств в п.10.3</w:t>
      </w:r>
    </w:p>
    <w:p w14:paraId="2159A9F4"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i/>
          <w:iCs/>
          <w:sz w:val="26"/>
          <w:szCs w:val="26"/>
        </w:rPr>
      </w:pPr>
      <w:r>
        <w:rPr>
          <w:rFonts w:ascii="Times New Roman" w:eastAsia="Calibri" w:hAnsi="Times New Roman" w:cs="Times New Roman"/>
          <w:i/>
          <w:iCs/>
          <w:sz w:val="26"/>
          <w:szCs w:val="26"/>
        </w:rPr>
        <w:t>Примерные тестовые задания</w:t>
      </w:r>
      <w:r>
        <w:rPr>
          <w:i/>
          <w:iCs/>
          <w:sz w:val="26"/>
          <w:szCs w:val="26"/>
        </w:rPr>
        <w:t xml:space="preserve"> </w:t>
      </w:r>
      <w:r>
        <w:rPr>
          <w:rFonts w:ascii="Times New Roman" w:eastAsia="Calibri" w:hAnsi="Times New Roman" w:cs="Times New Roman"/>
          <w:i/>
          <w:iCs/>
          <w:sz w:val="26"/>
          <w:szCs w:val="26"/>
        </w:rPr>
        <w:t>находятся в фонде оценочных средств в п.10.4</w:t>
      </w:r>
    </w:p>
    <w:p w14:paraId="07D9B6C2"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i/>
          <w:iCs/>
          <w:sz w:val="26"/>
          <w:szCs w:val="26"/>
        </w:rPr>
      </w:pPr>
      <w:r>
        <w:rPr>
          <w:rFonts w:ascii="Times New Roman" w:eastAsia="Calibri" w:hAnsi="Times New Roman" w:cs="Times New Roman"/>
          <w:i/>
          <w:iCs/>
          <w:sz w:val="26"/>
          <w:szCs w:val="26"/>
        </w:rPr>
        <w:t>Примерная тематика для написания научных докладов, рефератов находятся в фонде оценочных средств в п.10.5</w:t>
      </w:r>
    </w:p>
    <w:p w14:paraId="4644DE08"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1.3. Основные виды эффективности государственного и муниципального управления. </w:t>
      </w:r>
    </w:p>
    <w:p w14:paraId="5B06C387" w14:textId="77777777" w:rsidR="00A065DC" w:rsidRDefault="00A464FC">
      <w:pPr>
        <w:tabs>
          <w:tab w:val="center" w:pos="0"/>
          <w:tab w:val="center" w:pos="4677"/>
          <w:tab w:val="right" w:pos="9355"/>
        </w:tabs>
        <w:spacing w:after="0" w:line="240" w:lineRule="auto"/>
        <w:ind w:firstLine="709"/>
        <w:jc w:val="both"/>
        <w:rPr>
          <w:rFonts w:ascii="Times New Roman" w:eastAsia="Times New Roman" w:hAnsi="Times New Roman" w:cs="Times New Roman"/>
          <w:i/>
          <w:iCs/>
          <w:sz w:val="26"/>
          <w:szCs w:val="26"/>
          <w:lang w:eastAsia="ru-RU"/>
        </w:rPr>
      </w:pPr>
      <w:r>
        <w:rPr>
          <w:rFonts w:ascii="Times New Roman" w:eastAsia="Times New Roman" w:hAnsi="Times New Roman" w:cs="Times New Roman"/>
          <w:i/>
          <w:iCs/>
          <w:sz w:val="26"/>
          <w:szCs w:val="26"/>
          <w:lang w:eastAsia="ru-RU"/>
        </w:rPr>
        <w:t>Вопросы теоретического опроса находятся в фонде оценочных средств в п.10.3</w:t>
      </w:r>
    </w:p>
    <w:p w14:paraId="2D87FE17" w14:textId="77777777" w:rsidR="00A065DC" w:rsidRDefault="00A464FC">
      <w:pPr>
        <w:tabs>
          <w:tab w:val="center" w:pos="0"/>
          <w:tab w:val="center" w:pos="4677"/>
          <w:tab w:val="right" w:pos="9355"/>
        </w:tabs>
        <w:spacing w:after="0" w:line="240" w:lineRule="auto"/>
        <w:ind w:firstLine="709"/>
        <w:jc w:val="both"/>
        <w:rPr>
          <w:rFonts w:ascii="Times New Roman" w:eastAsia="Times New Roman" w:hAnsi="Times New Roman" w:cs="Times New Roman"/>
          <w:i/>
          <w:iCs/>
          <w:sz w:val="26"/>
          <w:szCs w:val="26"/>
          <w:lang w:eastAsia="ru-RU"/>
        </w:rPr>
      </w:pPr>
      <w:r>
        <w:rPr>
          <w:rFonts w:ascii="Times New Roman" w:eastAsia="Times New Roman" w:hAnsi="Times New Roman" w:cs="Times New Roman"/>
          <w:i/>
          <w:iCs/>
          <w:sz w:val="26"/>
          <w:szCs w:val="26"/>
          <w:lang w:eastAsia="ru-RU"/>
        </w:rPr>
        <w:t>Примерные тестовые задания находятся в фонде оценочных средств в п.10.4</w:t>
      </w:r>
    </w:p>
    <w:p w14:paraId="552B8F59"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Примерная тематика для написания научных докладов, рефератов находятся в фонде оценочных средств в п.10.5</w:t>
      </w:r>
    </w:p>
    <w:p w14:paraId="03271EC1"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sz w:val="26"/>
          <w:szCs w:val="26"/>
        </w:rPr>
      </w:pPr>
      <w:r>
        <w:rPr>
          <w:rFonts w:ascii="Times New Roman" w:eastAsia="Calibri" w:hAnsi="Times New Roman" w:cs="Times New Roman"/>
          <w:b/>
          <w:sz w:val="26"/>
          <w:szCs w:val="26"/>
        </w:rPr>
        <w:t>Тема 1.4. Система целей, задач и показателей результативности и эффективности органов власти</w:t>
      </w:r>
    </w:p>
    <w:p w14:paraId="0ED3884A"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Вопросы теоретического опроса находятся в фонде оценочных средств в п.10.3</w:t>
      </w:r>
    </w:p>
    <w:p w14:paraId="64203EDF"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Cs/>
          <w:i/>
          <w:sz w:val="26"/>
          <w:szCs w:val="26"/>
        </w:rPr>
      </w:pPr>
      <w:r>
        <w:rPr>
          <w:rFonts w:ascii="Times New Roman" w:eastAsia="Calibri" w:hAnsi="Times New Roman" w:cs="Times New Roman"/>
          <w:bCs/>
          <w:i/>
          <w:sz w:val="26"/>
          <w:szCs w:val="26"/>
        </w:rPr>
        <w:t>Примерная тематика для написания научных докладов, рефератов находятся в фонде оценочных средств в п.10.5</w:t>
      </w:r>
    </w:p>
    <w:p w14:paraId="4418E680" w14:textId="77777777" w:rsidR="00A065DC" w:rsidRDefault="00A464FC">
      <w:pPr>
        <w:tabs>
          <w:tab w:val="center" w:pos="0"/>
          <w:tab w:val="center" w:pos="4677"/>
          <w:tab w:val="right" w:pos="9355"/>
        </w:tabs>
        <w:spacing w:after="0" w:line="240" w:lineRule="auto"/>
        <w:ind w:firstLine="709"/>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Раздел 2. Оценка эффективности деятельности органов местного самоуправления</w:t>
      </w:r>
    </w:p>
    <w:p w14:paraId="0A4F8F26" w14:textId="77777777" w:rsidR="00A065DC" w:rsidRDefault="00A464FC">
      <w:pPr>
        <w:pStyle w:val="af6"/>
        <w:tabs>
          <w:tab w:val="left" w:pos="0"/>
          <w:tab w:val="center" w:pos="1080"/>
        </w:tabs>
        <w:jc w:val="both"/>
        <w:rPr>
          <w:rFonts w:ascii="Times New Roman" w:hAnsi="Times New Roman" w:cs="Times New Roman"/>
          <w:b/>
          <w:bCs/>
          <w:iCs/>
          <w:sz w:val="26"/>
          <w:szCs w:val="26"/>
          <w:lang w:eastAsia="ar-SA"/>
        </w:rPr>
      </w:pPr>
      <w:r>
        <w:rPr>
          <w:rFonts w:ascii="Times New Roman" w:hAnsi="Times New Roman" w:cs="Times New Roman"/>
          <w:b/>
          <w:bCs/>
          <w:sz w:val="26"/>
          <w:szCs w:val="26"/>
        </w:rPr>
        <w:t>Тема 2.1.</w:t>
      </w:r>
      <w:r>
        <w:rPr>
          <w:rFonts w:ascii="Times New Roman" w:hAnsi="Times New Roman" w:cs="Times New Roman"/>
          <w:b/>
          <w:sz w:val="26"/>
          <w:szCs w:val="26"/>
        </w:rPr>
        <w:t xml:space="preserve"> </w:t>
      </w:r>
      <w:r>
        <w:rPr>
          <w:rFonts w:ascii="Times New Roman" w:hAnsi="Times New Roman" w:cs="Times New Roman"/>
          <w:b/>
          <w:bCs/>
          <w:iCs/>
          <w:sz w:val="26"/>
          <w:szCs w:val="26"/>
          <w:lang w:eastAsia="ar-SA"/>
        </w:rPr>
        <w:t xml:space="preserve">Местное самоуправление и муниципальное управление как объекты оценки эффективности. </w:t>
      </w:r>
    </w:p>
    <w:p w14:paraId="293365B2" w14:textId="77777777" w:rsidR="00A065DC" w:rsidRDefault="00A464FC">
      <w:pPr>
        <w:pStyle w:val="af6"/>
        <w:tabs>
          <w:tab w:val="left" w:pos="0"/>
          <w:tab w:val="center" w:pos="1080"/>
        </w:tabs>
        <w:jc w:val="both"/>
        <w:rPr>
          <w:rFonts w:ascii="Times New Roman" w:hAnsi="Times New Roman" w:cs="Times New Roman"/>
          <w:i/>
          <w:sz w:val="26"/>
          <w:szCs w:val="26"/>
          <w:lang w:eastAsia="ar-SA"/>
        </w:rPr>
      </w:pPr>
      <w:r>
        <w:rPr>
          <w:rFonts w:ascii="Times New Roman" w:hAnsi="Times New Roman" w:cs="Times New Roman"/>
          <w:i/>
          <w:sz w:val="26"/>
          <w:szCs w:val="26"/>
          <w:lang w:eastAsia="ar-SA"/>
        </w:rPr>
        <w:t>Примерные тестовые задания находятся в фонде оценочных средств в п.10.4</w:t>
      </w:r>
    </w:p>
    <w:p w14:paraId="33D11CAE" w14:textId="77777777" w:rsidR="00A065DC" w:rsidRDefault="00A464FC">
      <w:pPr>
        <w:tabs>
          <w:tab w:val="left" w:leader="underscore" w:pos="5966"/>
        </w:tabs>
        <w:spacing w:after="0" w:line="240" w:lineRule="auto"/>
        <w:jc w:val="both"/>
        <w:rPr>
          <w:rFonts w:ascii="Times New Roman" w:eastAsia="Calibri" w:hAnsi="Times New Roman" w:cs="Times New Roman"/>
          <w:bCs/>
          <w:i/>
          <w:iCs/>
          <w:sz w:val="26"/>
          <w:szCs w:val="26"/>
        </w:rPr>
      </w:pPr>
      <w:r>
        <w:rPr>
          <w:rFonts w:ascii="Times New Roman" w:eastAsia="Calibri" w:hAnsi="Times New Roman" w:cs="Times New Roman"/>
          <w:bCs/>
          <w:i/>
          <w:iCs/>
          <w:sz w:val="26"/>
          <w:szCs w:val="26"/>
        </w:rPr>
        <w:t>Примерная тематика для написания научных докладов, рефератов находятся в фонде оценочных средств в п.10.5</w:t>
      </w:r>
    </w:p>
    <w:p w14:paraId="78460FD5" w14:textId="77777777" w:rsidR="00A065DC" w:rsidRDefault="00A464FC">
      <w:pPr>
        <w:tabs>
          <w:tab w:val="left" w:leader="underscore" w:pos="5966"/>
        </w:tabs>
        <w:spacing w:after="0" w:line="240" w:lineRule="auto"/>
        <w:jc w:val="both"/>
        <w:rPr>
          <w:rFonts w:ascii="Times New Roman" w:hAnsi="Times New Roman" w:cs="Times New Roman"/>
          <w:bCs/>
          <w:iCs/>
          <w:sz w:val="26"/>
          <w:szCs w:val="26"/>
        </w:rPr>
      </w:pPr>
      <w:r>
        <w:rPr>
          <w:rFonts w:ascii="Times New Roman" w:hAnsi="Times New Roman" w:cs="Times New Roman"/>
          <w:b/>
          <w:sz w:val="26"/>
          <w:szCs w:val="26"/>
        </w:rPr>
        <w:t xml:space="preserve">Тема 2.2. </w:t>
      </w:r>
      <w:r>
        <w:rPr>
          <w:rFonts w:ascii="Times New Roman" w:hAnsi="Times New Roman" w:cs="Times New Roman"/>
          <w:b/>
          <w:bCs/>
          <w:iCs/>
          <w:sz w:val="26"/>
          <w:szCs w:val="26"/>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r>
        <w:rPr>
          <w:rFonts w:ascii="Times New Roman" w:hAnsi="Times New Roman" w:cs="Times New Roman"/>
          <w:bCs/>
          <w:iCs/>
          <w:sz w:val="26"/>
          <w:szCs w:val="26"/>
        </w:rPr>
        <w:t>.</w:t>
      </w:r>
    </w:p>
    <w:p w14:paraId="32DA494D" w14:textId="77777777" w:rsidR="00A065DC" w:rsidRDefault="00A464FC">
      <w:pPr>
        <w:tabs>
          <w:tab w:val="left" w:leader="underscore" w:pos="5966"/>
        </w:tabs>
        <w:spacing w:after="0" w:line="240" w:lineRule="auto"/>
        <w:jc w:val="both"/>
        <w:rPr>
          <w:rFonts w:ascii="Times New Roman" w:hAnsi="Times New Roman" w:cs="Times New Roman"/>
          <w:bCs/>
          <w:i/>
          <w:sz w:val="26"/>
          <w:szCs w:val="26"/>
        </w:rPr>
      </w:pPr>
      <w:r>
        <w:rPr>
          <w:rFonts w:ascii="Times New Roman" w:hAnsi="Times New Roman" w:cs="Times New Roman"/>
          <w:bCs/>
          <w:i/>
          <w:sz w:val="26"/>
          <w:szCs w:val="26"/>
        </w:rPr>
        <w:t>Примерные тестовые задания находятся в фонде оценочных средств в п.10.4</w:t>
      </w:r>
    </w:p>
    <w:bookmarkEnd w:id="7"/>
    <w:p w14:paraId="7B3AF09A" w14:textId="77777777" w:rsidR="00A065DC" w:rsidRDefault="00A464FC">
      <w:pPr>
        <w:tabs>
          <w:tab w:val="left" w:pos="720"/>
          <w:tab w:val="left" w:pos="6480"/>
        </w:tabs>
        <w:spacing w:after="0" w:line="276" w:lineRule="auto"/>
        <w:rPr>
          <w:rFonts w:ascii="Times New Roman" w:eastAsia="Calibri" w:hAnsi="Times New Roman" w:cs="Times New Roman"/>
          <w:bCs/>
          <w:i/>
          <w:sz w:val="26"/>
          <w:szCs w:val="26"/>
          <w:lang w:eastAsia="ru-RU"/>
        </w:rPr>
      </w:pPr>
      <w:r>
        <w:rPr>
          <w:rFonts w:ascii="Times New Roman" w:eastAsia="Calibri" w:hAnsi="Times New Roman" w:cs="Times New Roman"/>
          <w:bCs/>
          <w:i/>
          <w:sz w:val="26"/>
          <w:szCs w:val="26"/>
          <w:lang w:eastAsia="ru-RU"/>
        </w:rPr>
        <w:t>Примерная тематика для написания научных докладов, рефератов находятся в фонде оценочных средств в п.10.5</w:t>
      </w:r>
    </w:p>
    <w:p w14:paraId="1F2D37C9" w14:textId="77777777" w:rsidR="00A065DC" w:rsidRDefault="00A464FC">
      <w:pPr>
        <w:tabs>
          <w:tab w:val="left" w:pos="720"/>
          <w:tab w:val="left" w:pos="6480"/>
        </w:tabs>
        <w:spacing w:after="0" w:line="276" w:lineRule="auto"/>
        <w:rPr>
          <w:rFonts w:ascii="Times New Roman" w:eastAsia="Times New Roman" w:hAnsi="Times New Roman" w:cs="Times New Roman"/>
          <w:bCs/>
          <w:i/>
          <w:iCs/>
          <w:sz w:val="26"/>
          <w:szCs w:val="26"/>
          <w:lang w:eastAsia="ru-RU"/>
        </w:rPr>
      </w:pPr>
      <w:r>
        <w:rPr>
          <w:rFonts w:ascii="Times New Roman" w:eastAsia="Times New Roman" w:hAnsi="Times New Roman" w:cs="Times New Roman"/>
          <w:bCs/>
          <w:i/>
          <w:iCs/>
          <w:sz w:val="26"/>
          <w:szCs w:val="26"/>
          <w:lang w:eastAsia="ru-RU"/>
        </w:rPr>
        <w:t>Примерные кейс задания находятся в фонде оценочных средств п.10.6</w:t>
      </w:r>
    </w:p>
    <w:p w14:paraId="24C1ECF8" w14:textId="77777777" w:rsidR="00A065DC" w:rsidRDefault="00A065DC">
      <w:pPr>
        <w:tabs>
          <w:tab w:val="left" w:pos="720"/>
          <w:tab w:val="left" w:pos="6480"/>
        </w:tabs>
        <w:spacing w:after="0" w:line="276" w:lineRule="auto"/>
        <w:rPr>
          <w:rFonts w:ascii="Times New Roman" w:eastAsia="Times New Roman" w:hAnsi="Times New Roman" w:cs="Times New Roman"/>
          <w:bCs/>
          <w:i/>
          <w:iCs/>
          <w:sz w:val="28"/>
          <w:szCs w:val="28"/>
          <w:lang w:eastAsia="ru-RU"/>
        </w:rPr>
      </w:pPr>
    </w:p>
    <w:p w14:paraId="3EAC9C7E" w14:textId="77777777" w:rsidR="00A065DC" w:rsidRDefault="00A065DC">
      <w:pPr>
        <w:tabs>
          <w:tab w:val="left" w:pos="720"/>
          <w:tab w:val="left" w:pos="6480"/>
        </w:tabs>
        <w:spacing w:after="0" w:line="276" w:lineRule="auto"/>
        <w:rPr>
          <w:rFonts w:ascii="Times New Roman" w:eastAsia="Times New Roman" w:hAnsi="Times New Roman" w:cs="Times New Roman"/>
          <w:bCs/>
          <w:i/>
          <w:iCs/>
          <w:sz w:val="28"/>
          <w:szCs w:val="28"/>
          <w:lang w:eastAsia="ru-RU"/>
        </w:rPr>
      </w:pPr>
    </w:p>
    <w:p w14:paraId="7EFC62AA" w14:textId="77777777" w:rsidR="00A065DC" w:rsidRDefault="00A065DC">
      <w:pPr>
        <w:tabs>
          <w:tab w:val="left" w:pos="720"/>
          <w:tab w:val="left" w:pos="6480"/>
        </w:tabs>
        <w:spacing w:after="0" w:line="276" w:lineRule="auto"/>
        <w:rPr>
          <w:rFonts w:ascii="Times New Roman" w:eastAsia="Times New Roman" w:hAnsi="Times New Roman" w:cs="Times New Roman"/>
          <w:bCs/>
          <w:i/>
          <w:iCs/>
          <w:sz w:val="28"/>
          <w:szCs w:val="28"/>
          <w:lang w:eastAsia="ru-RU"/>
        </w:rPr>
      </w:pPr>
    </w:p>
    <w:p w14:paraId="33620C3E" w14:textId="77777777" w:rsidR="00A065DC" w:rsidRDefault="00A464FC">
      <w:pPr>
        <w:tabs>
          <w:tab w:val="left" w:pos="720"/>
          <w:tab w:val="left" w:pos="6480"/>
        </w:tabs>
        <w:spacing w:after="0" w:line="276" w:lineRule="auto"/>
        <w:ind w:firstLine="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14:paraId="537C835C" w14:textId="77777777" w:rsidR="00A065DC" w:rsidRDefault="00A065DC">
      <w:pPr>
        <w:tabs>
          <w:tab w:val="left" w:pos="720"/>
          <w:tab w:val="left" w:pos="6480"/>
        </w:tabs>
        <w:spacing w:after="0" w:line="276" w:lineRule="auto"/>
        <w:ind w:firstLine="720"/>
        <w:jc w:val="both"/>
        <w:rPr>
          <w:rFonts w:ascii="Times New Roman" w:eastAsia="Times New Roman" w:hAnsi="Times New Roman" w:cs="Times New Roman"/>
          <w:b/>
          <w:sz w:val="26"/>
          <w:szCs w:val="26"/>
          <w:lang w:eastAsia="ru-RU"/>
        </w:rPr>
      </w:pPr>
    </w:p>
    <w:p w14:paraId="6AC83C48"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1EBD8A86"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877ED9A"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BE30C41"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3059F540"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вводится в учебный процесс для решения следующих задач: </w:t>
      </w:r>
    </w:p>
    <w:p w14:paraId="062277B6"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14:paraId="73574453"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систематизация учебной работы обучающегося в течение семестра;</w:t>
      </w:r>
    </w:p>
    <w:p w14:paraId="75E521BB"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мотивации обучения у обучающегося;</w:t>
      </w:r>
    </w:p>
    <w:p w14:paraId="724BED41"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привитие обучающемуся навыков совершенствования и самообразования;</w:t>
      </w:r>
    </w:p>
    <w:p w14:paraId="65D9CD39"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14:paraId="6FA2F239"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адаптация обучающегося к условиям деятельности в информационном обществе.</w:t>
      </w:r>
    </w:p>
    <w:p w14:paraId="593371D6"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5A305C5"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14:paraId="7A212709"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64E3879E"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07D6A247"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01C2428"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62A3EC5E"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Pr>
          <w:rFonts w:ascii="Times New Roman" w:eastAsia="Calibri" w:hAnsi="Times New Roman" w:cs="Times New Roman"/>
          <w:sz w:val="26"/>
          <w:szCs w:val="26"/>
        </w:rPr>
        <w:t>компетентностного</w:t>
      </w:r>
      <w:proofErr w:type="spellEnd"/>
      <w:r>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5AFCA2F"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3EC4678"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A581175"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FA28142"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58458CF4"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F3D4D85"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DD3E232"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Pr>
          <w:rFonts w:ascii="Times New Roman" w:eastAsia="Calibri" w:hAnsi="Times New Roman" w:cs="Times New Roman"/>
          <w:sz w:val="26"/>
          <w:szCs w:val="26"/>
        </w:rPr>
        <w:t>денотатных</w:t>
      </w:r>
      <w:proofErr w:type="spellEnd"/>
      <w:r>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студентов. </w:t>
      </w:r>
    </w:p>
    <w:p w14:paraId="7499942B"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42D62723"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CA84AC0"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4F4863D8"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При необходимости преподаватель задает вопросы докладчику, либо студентам.</w:t>
      </w:r>
    </w:p>
    <w:p w14:paraId="272B22DF"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CE590D7" w14:textId="77777777"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DF25B0D"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659BDE7B" w14:textId="77777777" w:rsidR="00A065DC" w:rsidRDefault="00A464FC">
      <w:pPr>
        <w:tabs>
          <w:tab w:val="left" w:pos="709"/>
        </w:tabs>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7B30FF1" w14:textId="77777777" w:rsidR="00A065DC" w:rsidRDefault="00A464FC">
      <w:pPr>
        <w:spacing w:after="0" w:line="276" w:lineRule="auto"/>
        <w:ind w:firstLine="720"/>
        <w:jc w:val="both"/>
        <w:rPr>
          <w:rFonts w:ascii="Times New Roman" w:eastAsia="Times New Roman" w:hAnsi="Times New Roman" w:cs="Times New Roman"/>
          <w:b/>
          <w:bCs/>
          <w:i/>
          <w:iCs/>
          <w:sz w:val="26"/>
          <w:szCs w:val="26"/>
          <w:shd w:val="clear" w:color="auto" w:fill="FFFFFF"/>
          <w:lang w:eastAsia="ru-RU"/>
        </w:rPr>
      </w:pPr>
      <w:r>
        <w:rPr>
          <w:rFonts w:ascii="Times New Roman" w:eastAsia="Times New Roman" w:hAnsi="Times New Roman" w:cs="Times New Roman"/>
          <w:b/>
          <w:bCs/>
          <w:i/>
          <w:iCs/>
          <w:sz w:val="26"/>
          <w:szCs w:val="26"/>
          <w:shd w:val="clear" w:color="auto" w:fill="FFFFFF"/>
          <w:lang w:eastAsia="ru-RU"/>
        </w:rPr>
        <w:t>Методические рекомендации по написанию научного доклада.</w:t>
      </w:r>
    </w:p>
    <w:p w14:paraId="1B7762AD" w14:textId="77777777" w:rsidR="00A065DC" w:rsidRDefault="00A065DC">
      <w:pPr>
        <w:spacing w:after="0" w:line="276" w:lineRule="auto"/>
        <w:ind w:firstLine="720"/>
        <w:jc w:val="both"/>
        <w:rPr>
          <w:rFonts w:ascii="Times New Roman" w:eastAsia="Times New Roman" w:hAnsi="Times New Roman" w:cs="Times New Roman"/>
          <w:bCs/>
          <w:iCs/>
          <w:sz w:val="26"/>
          <w:szCs w:val="26"/>
          <w:shd w:val="clear" w:color="auto" w:fill="FFFFFF"/>
          <w:lang w:eastAsia="ru-RU"/>
        </w:rPr>
      </w:pPr>
    </w:p>
    <w:p w14:paraId="4E113D52"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shd w:val="clear" w:color="auto" w:fill="FFFFFF"/>
          <w:lang w:eastAsia="ru-RU"/>
        </w:rPr>
        <w:t xml:space="preserve">Научный доклад </w:t>
      </w:r>
      <w:r>
        <w:rPr>
          <w:rFonts w:ascii="Times New Roman" w:eastAsia="Times New Roman" w:hAnsi="Times New Roman" w:cs="Times New Roman"/>
          <w:sz w:val="26"/>
          <w:szCs w:val="26"/>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066A4EA8"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 введении обосновывается актуальность темы работы, ее значение, да</w:t>
      </w:r>
      <w:r>
        <w:rPr>
          <w:rFonts w:ascii="Times New Roman" w:eastAsia="Times New Roman" w:hAnsi="Times New Roman" w:cs="Times New Roman"/>
          <w:sz w:val="26"/>
          <w:szCs w:val="26"/>
          <w:lang w:eastAsia="ru-RU"/>
        </w:rPr>
        <w:softHyphen/>
        <w:t>ется краткий обзор использованной литературы.</w:t>
      </w:r>
    </w:p>
    <w:p w14:paraId="37582AAB"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Аналитическая часть должна содержать описание основных концепций.</w:t>
      </w:r>
    </w:p>
    <w:p w14:paraId="4C69BF55"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заключении делаются общие выводы студента по работе. Важно пока</w:t>
      </w:r>
      <w:r>
        <w:rPr>
          <w:rFonts w:ascii="Times New Roman" w:eastAsia="Times New Roman" w:hAnsi="Times New Roman" w:cs="Times New Roman"/>
          <w:sz w:val="26"/>
          <w:szCs w:val="26"/>
          <w:lang w:eastAsia="ru-RU"/>
        </w:rPr>
        <w:softHyphen/>
        <w:t>зать отличительные особенности поднятой проблемы и возможность ее прак</w:t>
      </w:r>
      <w:r>
        <w:rPr>
          <w:rFonts w:ascii="Times New Roman" w:eastAsia="Times New Roman" w:hAnsi="Times New Roman" w:cs="Times New Roman"/>
          <w:sz w:val="26"/>
          <w:szCs w:val="26"/>
          <w:lang w:eastAsia="ru-RU"/>
        </w:rPr>
        <w:softHyphen/>
        <w:t>тического применения.</w:t>
      </w:r>
    </w:p>
    <w:p w14:paraId="0FDDF839"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Письменный доклад не должен превышать 12-15 страниц текста, оформ</w:t>
      </w:r>
      <w:r>
        <w:rPr>
          <w:rFonts w:ascii="Times New Roman" w:eastAsia="Times New Roman" w:hAnsi="Times New Roman" w:cs="Times New Roman"/>
          <w:sz w:val="26"/>
          <w:szCs w:val="26"/>
          <w:lang w:eastAsia="ru-RU"/>
        </w:rPr>
        <w:softHyphen/>
        <w:t>ленного по установленному образцу.</w:t>
      </w:r>
    </w:p>
    <w:p w14:paraId="51885C1A"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защите научного доклада необходимо подготовить презентацию, отражающую краткие, наиболее важные аспекты исследования.</w:t>
      </w:r>
    </w:p>
    <w:p w14:paraId="77423087"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указанию к выполнению реферата:</w:t>
      </w:r>
    </w:p>
    <w:p w14:paraId="414C9824"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3275628A"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Целями являются:</w:t>
      </w:r>
    </w:p>
    <w:p w14:paraId="5C520A38"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14:paraId="525EE820"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14:paraId="1DFBEF0A"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50E1D2F"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Задачами является: </w:t>
      </w:r>
    </w:p>
    <w:p w14:paraId="69828A02"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14:paraId="4FF56B2F"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14:paraId="151DB89A"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14:paraId="303FAD36" w14:textId="77777777" w:rsidR="00A065DC" w:rsidRDefault="00A464FC">
      <w:pPr>
        <w:tabs>
          <w:tab w:val="left" w:pos="851"/>
        </w:tabs>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5E4AC1D"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14:paraId="00AB908F"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14:paraId="50D55E05" w14:textId="77777777" w:rsidR="00A065DC" w:rsidRDefault="00A065DC">
      <w:pPr>
        <w:autoSpaceDE w:val="0"/>
        <w:autoSpaceDN w:val="0"/>
        <w:adjustRightInd w:val="0"/>
        <w:spacing w:after="0" w:line="276" w:lineRule="auto"/>
        <w:ind w:firstLine="720"/>
        <w:jc w:val="both"/>
        <w:rPr>
          <w:rFonts w:ascii="Times New Roman" w:eastAsia="Calibri" w:hAnsi="Times New Roman" w:cs="Times New Roman"/>
          <w:sz w:val="26"/>
          <w:szCs w:val="26"/>
        </w:rPr>
      </w:pPr>
    </w:p>
    <w:p w14:paraId="2484B5C5"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123DFE3E"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6F4F426C"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4EB42863"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707E413E"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3699DB37"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477B91D7"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6A96BC2B"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и требования к контрольной работе.</w:t>
      </w:r>
    </w:p>
    <w:p w14:paraId="33BDC05F"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p>
    <w:p w14:paraId="1189D4EE"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Объем контрольной работы должен быть не менее 20-24 печатных страниц. Работа выполняется через 1,5 интервала 14 шрифтом, на одной стороне стандартного листа (формат А-4) белой бумаги. Главный критерий качества работы – полнота и комплексность освещения темы. Каждый раздел работы должен начинаться с соответствующего заголовка по оглавлению с нумерацией каждой станицы. За сплошной текст без соответствующих заголовков снижается оценка. Контрольная работа, не соответствующая теме и указанным требованиям, возвращается на доработку. </w:t>
      </w:r>
    </w:p>
    <w:p w14:paraId="6FBA6ED2"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Примерная схема структуры контрольной работы. </w:t>
      </w:r>
    </w:p>
    <w:p w14:paraId="5E3A6F9D"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Титульный лист. Оглавление (содержание работы).</w:t>
      </w:r>
    </w:p>
    <w:p w14:paraId="02D8C7A9"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Введение. Здесь формируются цели и задачи работы, обосновываются актуальность и практическая значимость темы. </w:t>
      </w:r>
    </w:p>
    <w:p w14:paraId="517047E7"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Основные разделы работы. Контрольная работа содержат два, три и более раздела по основному вопросу выбранной темы. Каждый раздел начинается с заголовка, указанного в содержании с порядковым номером раздела. В конце каждого раздела делается краткий вывод. </w:t>
      </w:r>
    </w:p>
    <w:p w14:paraId="5B835AE3"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Заключение. В нем формулируются выводы, предложения или рекомендации. </w:t>
      </w:r>
    </w:p>
    <w:p w14:paraId="59428B82" w14:textId="77777777" w:rsidR="00A065DC" w:rsidRDefault="00A464FC">
      <w:pPr>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Литература. Здесь перечисляются источники, нормативные акты, официальные статистические сборники и публикации, монографии, статьи, периодические издания.</w:t>
      </w:r>
    </w:p>
    <w:p w14:paraId="68EEDA48" w14:textId="77777777" w:rsidR="00A065DC" w:rsidRDefault="00A464FC">
      <w:pPr>
        <w:spacing w:after="0" w:line="276" w:lineRule="auto"/>
        <w:ind w:firstLine="720"/>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к выполнению кейс заданий</w:t>
      </w:r>
    </w:p>
    <w:p w14:paraId="2E38F71D" w14:textId="77777777" w:rsidR="00A065DC" w:rsidRDefault="00A464FC">
      <w:pPr>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5A6CF025" w14:textId="77777777" w:rsidR="00A065DC" w:rsidRDefault="00A464FC">
      <w:pPr>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заданий для самостоятельной работы подразумевает следующее:</w:t>
      </w:r>
    </w:p>
    <w:p w14:paraId="2045A8C4" w14:textId="77777777" w:rsidR="00A065DC" w:rsidRDefault="00A464FC">
      <w:pPr>
        <w:numPr>
          <w:ilvl w:val="1"/>
          <w:numId w:val="3"/>
        </w:numPr>
        <w:tabs>
          <w:tab w:val="left" w:pos="1238"/>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Изучение рекомендуемой литературы.</w:t>
      </w:r>
    </w:p>
    <w:p w14:paraId="2B681B34" w14:textId="77777777" w:rsidR="00A065DC" w:rsidRDefault="00A464FC">
      <w:pPr>
        <w:numPr>
          <w:ilvl w:val="1"/>
          <w:numId w:val="3"/>
        </w:numPr>
        <w:tabs>
          <w:tab w:val="left" w:pos="1262"/>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Краткий конспект необходимых теоретических материалов в рабочей тетради.</w:t>
      </w:r>
    </w:p>
    <w:p w14:paraId="53E875FA" w14:textId="77777777" w:rsidR="00A065DC" w:rsidRDefault="00A464FC">
      <w:pPr>
        <w:numPr>
          <w:ilvl w:val="1"/>
          <w:numId w:val="3"/>
        </w:numPr>
        <w:tabs>
          <w:tab w:val="left" w:pos="1253"/>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План ответа в рабочей тетради.</w:t>
      </w:r>
    </w:p>
    <w:p w14:paraId="1802DABA" w14:textId="77777777" w:rsidR="00A065DC" w:rsidRDefault="00A464FC">
      <w:pPr>
        <w:numPr>
          <w:ilvl w:val="1"/>
          <w:numId w:val="3"/>
        </w:numPr>
        <w:tabs>
          <w:tab w:val="left" w:pos="1138"/>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Письменный ответ в рабочей тетради или на листах формата А 4 (не более 3 на каждый вопрос).</w:t>
      </w:r>
    </w:p>
    <w:p w14:paraId="408DE26B" w14:textId="77777777" w:rsidR="00A065DC" w:rsidRDefault="00A464FC">
      <w:pPr>
        <w:numPr>
          <w:ilvl w:val="1"/>
          <w:numId w:val="3"/>
        </w:numPr>
        <w:tabs>
          <w:tab w:val="left" w:pos="1142"/>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использованной литературы.</w:t>
      </w:r>
    </w:p>
    <w:p w14:paraId="1E33FC56" w14:textId="77777777" w:rsidR="00A065DC" w:rsidRDefault="00A464FC">
      <w:pPr>
        <w:numPr>
          <w:ilvl w:val="1"/>
          <w:numId w:val="3"/>
        </w:numPr>
        <w:tabs>
          <w:tab w:val="left" w:pos="1142"/>
        </w:tabs>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Предоставление отчета для проверки преподавателю. Рекомендации по выполнению:</w:t>
      </w:r>
    </w:p>
    <w:p w14:paraId="4B64446F" w14:textId="77777777" w:rsidR="00A065DC" w:rsidRDefault="00A464FC">
      <w:pPr>
        <w:spacing w:after="0"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60A24451" w14:textId="77777777" w:rsidR="00A065DC" w:rsidRDefault="00A065DC">
      <w:pPr>
        <w:tabs>
          <w:tab w:val="left" w:pos="709"/>
        </w:tabs>
        <w:spacing w:after="0" w:line="276" w:lineRule="auto"/>
        <w:ind w:firstLine="720"/>
        <w:jc w:val="both"/>
        <w:rPr>
          <w:rFonts w:ascii="Times New Roman" w:eastAsia="Times New Roman" w:hAnsi="Times New Roman" w:cs="Times New Roman"/>
          <w:b/>
          <w:sz w:val="26"/>
          <w:szCs w:val="26"/>
          <w:lang w:eastAsia="ru-RU"/>
        </w:rPr>
      </w:pPr>
    </w:p>
    <w:p w14:paraId="4C23CA24" w14:textId="77777777" w:rsidR="00A065DC" w:rsidRDefault="00A464FC">
      <w:pPr>
        <w:tabs>
          <w:tab w:val="left" w:pos="709"/>
        </w:tabs>
        <w:spacing w:after="0" w:line="276" w:lineRule="auto"/>
        <w:ind w:firstLine="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 УЧЕБНО-МЕТОДИЧЕСКОЕ ОБЕСПЕЧЕНИЕ САМОСТОЯТЕЛЬНОЙ РАБОТЫ ОБУЧАЮЩИХСЯ</w:t>
      </w:r>
    </w:p>
    <w:p w14:paraId="140EA471"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10C742F8" w14:textId="77777777" w:rsidR="00A065DC" w:rsidRDefault="00A464FC">
      <w:pPr>
        <w:spacing w:after="0" w:line="276"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760D53F" w14:textId="77777777" w:rsidR="00A065DC" w:rsidRDefault="00A464FC">
      <w:pPr>
        <w:spacing w:after="0" w:line="276" w:lineRule="auto"/>
        <w:ind w:firstLine="720"/>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8E1B1B8" w14:textId="71380FA9" w:rsidR="00A065DC" w:rsidRDefault="00A464FC">
      <w:pPr>
        <w:widowControl w:val="0"/>
        <w:overflowPunct w:val="0"/>
        <w:autoSpaceDE w:val="0"/>
        <w:autoSpaceDN w:val="0"/>
        <w:adjustRightInd w:val="0"/>
        <w:spacing w:after="0" w:line="276"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Общая трудоемкость самостоя</w:t>
      </w:r>
      <w:r w:rsidR="00675E95">
        <w:rPr>
          <w:rFonts w:ascii="Times New Roman" w:eastAsia="Calibri" w:hAnsi="Times New Roman" w:cs="Times New Roman"/>
          <w:sz w:val="26"/>
          <w:szCs w:val="26"/>
        </w:rPr>
        <w:t>тельной работы составляет 90 часов</w:t>
      </w:r>
      <w:r>
        <w:rPr>
          <w:rFonts w:ascii="Times New Roman" w:eastAsia="Calibri" w:hAnsi="Times New Roman" w:cs="Times New Roman"/>
          <w:sz w:val="26"/>
          <w:szCs w:val="26"/>
        </w:rPr>
        <w:t xml:space="preserve"> для </w:t>
      </w:r>
      <w:r w:rsidR="00675E95">
        <w:rPr>
          <w:rFonts w:ascii="Times New Roman" w:eastAsia="Calibri" w:hAnsi="Times New Roman" w:cs="Times New Roman"/>
          <w:sz w:val="26"/>
          <w:szCs w:val="26"/>
        </w:rPr>
        <w:t>всех форм</w:t>
      </w:r>
      <w:r>
        <w:rPr>
          <w:rFonts w:ascii="Times New Roman" w:eastAsia="Calibri" w:hAnsi="Times New Roman" w:cs="Times New Roman"/>
          <w:sz w:val="26"/>
          <w:szCs w:val="26"/>
        </w:rPr>
        <w:t xml:space="preserve"> обучения.</w:t>
      </w:r>
    </w:p>
    <w:p w14:paraId="356BC5E6" w14:textId="77777777" w:rsidR="00A065DC" w:rsidRDefault="00A464FC">
      <w:pPr>
        <w:pStyle w:val="62"/>
        <w:shd w:val="clear" w:color="auto" w:fill="auto"/>
        <w:spacing w:before="0" w:line="276" w:lineRule="auto"/>
        <w:ind w:firstLine="720"/>
        <w:jc w:val="right"/>
        <w:rPr>
          <w:rFonts w:ascii="Times New Roman" w:hAnsi="Times New Roman" w:cs="Times New Roman"/>
          <w:sz w:val="26"/>
          <w:szCs w:val="26"/>
        </w:rPr>
      </w:pPr>
      <w:r>
        <w:rPr>
          <w:rFonts w:ascii="Times New Roman" w:hAnsi="Times New Roman" w:cs="Times New Roman"/>
          <w:sz w:val="26"/>
          <w:szCs w:val="26"/>
        </w:rPr>
        <w:t>Таблица 4</w:t>
      </w:r>
    </w:p>
    <w:p w14:paraId="0293CB2C" w14:textId="77777777" w:rsidR="00A065DC" w:rsidRDefault="00A464FC">
      <w:pPr>
        <w:pStyle w:val="62"/>
        <w:shd w:val="clear" w:color="auto" w:fill="auto"/>
        <w:spacing w:before="0" w:line="276" w:lineRule="auto"/>
        <w:ind w:firstLine="720"/>
        <w:jc w:val="center"/>
        <w:rPr>
          <w:rFonts w:ascii="Times New Roman" w:hAnsi="Times New Roman" w:cs="Times New Roman"/>
          <w:b/>
          <w:caps/>
          <w:sz w:val="26"/>
          <w:szCs w:val="26"/>
          <w:lang w:eastAsia="ru-RU"/>
        </w:rPr>
      </w:pPr>
      <w:r>
        <w:rPr>
          <w:rFonts w:ascii="Times New Roman" w:hAnsi="Times New Roman" w:cs="Times New Roman"/>
          <w:b/>
          <w:sz w:val="26"/>
          <w:szCs w:val="26"/>
          <w:lang w:eastAsia="ru-RU"/>
        </w:rPr>
        <w:t>План-график выполнения самостоятельной работы</w:t>
      </w:r>
    </w:p>
    <w:p w14:paraId="7AE5F673" w14:textId="555BB8A5" w:rsidR="00A065DC" w:rsidRDefault="00A464FC">
      <w:pPr>
        <w:spacing w:after="0" w:line="240" w:lineRule="auto"/>
        <w:jc w:val="center"/>
        <w:rPr>
          <w:rFonts w:ascii="Times New Roman" w:eastAsia="Times New Roman" w:hAnsi="Times New Roman" w:cs="Times New Roman"/>
          <w:b/>
          <w:sz w:val="26"/>
          <w:szCs w:val="26"/>
          <w:lang w:eastAsia="ru-RU"/>
        </w:rPr>
      </w:pPr>
      <w:proofErr w:type="gramStart"/>
      <w:r>
        <w:rPr>
          <w:rFonts w:ascii="Times New Roman" w:eastAsia="Times New Roman" w:hAnsi="Times New Roman" w:cs="Times New Roman"/>
          <w:b/>
          <w:sz w:val="26"/>
          <w:szCs w:val="26"/>
          <w:lang w:eastAsia="ru-RU"/>
        </w:rPr>
        <w:t>для</w:t>
      </w:r>
      <w:proofErr w:type="gramEnd"/>
      <w:r>
        <w:rPr>
          <w:rFonts w:ascii="Times New Roman" w:eastAsia="Times New Roman" w:hAnsi="Times New Roman" w:cs="Times New Roman"/>
          <w:b/>
          <w:sz w:val="26"/>
          <w:szCs w:val="26"/>
          <w:lang w:eastAsia="ru-RU"/>
        </w:rPr>
        <w:t xml:space="preserve"> обучающихся очной </w:t>
      </w:r>
      <w:r w:rsidR="00675E95">
        <w:rPr>
          <w:rFonts w:ascii="Times New Roman" w:eastAsia="Times New Roman" w:hAnsi="Times New Roman" w:cs="Times New Roman"/>
          <w:b/>
          <w:sz w:val="26"/>
          <w:szCs w:val="26"/>
          <w:lang w:eastAsia="ru-RU"/>
        </w:rPr>
        <w:t>и очно-заочной форм</w:t>
      </w:r>
      <w:r>
        <w:rPr>
          <w:rFonts w:ascii="Times New Roman" w:eastAsia="Times New Roman" w:hAnsi="Times New Roman" w:cs="Times New Roman"/>
          <w:b/>
          <w:sz w:val="26"/>
          <w:szCs w:val="26"/>
          <w:lang w:eastAsia="ru-RU"/>
        </w:rPr>
        <w:t xml:space="preserve"> обучения</w:t>
      </w:r>
    </w:p>
    <w:tbl>
      <w:tblPr>
        <w:tblW w:w="94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726"/>
        <w:gridCol w:w="962"/>
        <w:gridCol w:w="3335"/>
        <w:gridCol w:w="1763"/>
      </w:tblGrid>
      <w:tr w:rsidR="00675E95" w14:paraId="13170545" w14:textId="77777777" w:rsidTr="00675E95">
        <w:trPr>
          <w:cantSplit/>
          <w:trHeight w:val="275"/>
        </w:trPr>
        <w:tc>
          <w:tcPr>
            <w:tcW w:w="641" w:type="dxa"/>
            <w:vMerge w:val="restart"/>
            <w:vAlign w:val="center"/>
          </w:tcPr>
          <w:p w14:paraId="632CA512"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42C587B8" w14:textId="77777777" w:rsidR="00675E95" w:rsidRDefault="00675E95">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726" w:type="dxa"/>
            <w:vMerge w:val="restart"/>
            <w:vAlign w:val="center"/>
          </w:tcPr>
          <w:p w14:paraId="2EF47211"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962" w:type="dxa"/>
            <w:vMerge w:val="restart"/>
            <w:vAlign w:val="center"/>
          </w:tcPr>
          <w:p w14:paraId="72C8AFF1"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14:paraId="1812B27B"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14:paraId="2055CAF6"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3335" w:type="dxa"/>
            <w:vMerge w:val="restart"/>
            <w:vAlign w:val="center"/>
          </w:tcPr>
          <w:p w14:paraId="165814A3"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обучающихся</w:t>
            </w:r>
          </w:p>
          <w:p w14:paraId="4C1C7FD0" w14:textId="77777777" w:rsidR="00675E95" w:rsidRDefault="00675E95">
            <w:pPr>
              <w:spacing w:after="0" w:line="240" w:lineRule="auto"/>
              <w:jc w:val="center"/>
              <w:rPr>
                <w:rFonts w:ascii="Times New Roman" w:eastAsia="Times New Roman" w:hAnsi="Times New Roman" w:cs="Times New Roman"/>
                <w:i/>
                <w:sz w:val="20"/>
                <w:szCs w:val="20"/>
                <w:lang w:eastAsia="ru-RU"/>
              </w:rPr>
            </w:pPr>
          </w:p>
        </w:tc>
        <w:tc>
          <w:tcPr>
            <w:tcW w:w="1763" w:type="dxa"/>
            <w:vAlign w:val="center"/>
          </w:tcPr>
          <w:p w14:paraId="1B43ED73"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675E95" w14:paraId="32452A18" w14:textId="77777777" w:rsidTr="00675E95">
        <w:trPr>
          <w:cantSplit/>
          <w:trHeight w:val="913"/>
        </w:trPr>
        <w:tc>
          <w:tcPr>
            <w:tcW w:w="641" w:type="dxa"/>
            <w:vMerge/>
            <w:vAlign w:val="center"/>
          </w:tcPr>
          <w:p w14:paraId="7531E488"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2726" w:type="dxa"/>
            <w:vMerge/>
            <w:vAlign w:val="center"/>
          </w:tcPr>
          <w:p w14:paraId="161925A7"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vAlign w:val="center"/>
          </w:tcPr>
          <w:p w14:paraId="5DC62F0A"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Merge/>
            <w:vAlign w:val="center"/>
          </w:tcPr>
          <w:p w14:paraId="17077564"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1763" w:type="dxa"/>
            <w:vAlign w:val="center"/>
          </w:tcPr>
          <w:p w14:paraId="142F403E" w14:textId="3047A1E4" w:rsidR="00675E95" w:rsidRDefault="00675E95">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для</w:t>
            </w:r>
            <w:proofErr w:type="gramEnd"/>
            <w:r>
              <w:rPr>
                <w:rFonts w:ascii="Times New Roman" w:eastAsia="Times New Roman" w:hAnsi="Times New Roman" w:cs="Times New Roman"/>
                <w:b/>
                <w:sz w:val="20"/>
                <w:szCs w:val="20"/>
                <w:lang w:eastAsia="ru-RU"/>
              </w:rPr>
              <w:t xml:space="preserve"> обучающихся очной</w:t>
            </w:r>
            <w:r w:rsidR="000D132C">
              <w:rPr>
                <w:rFonts w:ascii="Times New Roman" w:eastAsia="Times New Roman" w:hAnsi="Times New Roman" w:cs="Times New Roman"/>
                <w:b/>
                <w:sz w:val="20"/>
                <w:szCs w:val="20"/>
                <w:lang w:eastAsia="ru-RU"/>
              </w:rPr>
              <w:t xml:space="preserve"> и очно-заочной форм</w:t>
            </w:r>
            <w:r>
              <w:rPr>
                <w:rFonts w:ascii="Times New Roman" w:eastAsia="Times New Roman" w:hAnsi="Times New Roman" w:cs="Times New Roman"/>
                <w:b/>
                <w:sz w:val="20"/>
                <w:szCs w:val="20"/>
                <w:lang w:eastAsia="ru-RU"/>
              </w:rPr>
              <w:t xml:space="preserve"> обучения</w:t>
            </w:r>
          </w:p>
        </w:tc>
      </w:tr>
      <w:tr w:rsidR="00675E95" w14:paraId="60121258" w14:textId="77777777" w:rsidTr="00D839D0">
        <w:trPr>
          <w:cantSplit/>
          <w:trHeight w:val="261"/>
        </w:trPr>
        <w:tc>
          <w:tcPr>
            <w:tcW w:w="9427" w:type="dxa"/>
            <w:gridSpan w:val="5"/>
            <w:vAlign w:val="center"/>
          </w:tcPr>
          <w:p w14:paraId="24068FE9" w14:textId="5D4F616A" w:rsidR="00675E95" w:rsidRPr="000D132C" w:rsidRDefault="00675E95" w:rsidP="000D132C">
            <w:pPr>
              <w:pStyle w:val="af6"/>
              <w:tabs>
                <w:tab w:val="left" w:pos="0"/>
                <w:tab w:val="center" w:pos="1080"/>
              </w:tabs>
              <w:ind w:firstLine="720"/>
              <w:jc w:val="both"/>
              <w:rPr>
                <w:rFonts w:ascii="Times New Roman" w:hAnsi="Times New Roman" w:cs="Times New Roman"/>
                <w:b/>
                <w:bCs/>
                <w:iCs/>
                <w:sz w:val="20"/>
                <w:szCs w:val="20"/>
                <w:lang w:eastAsia="ar-SA"/>
              </w:rPr>
            </w:pPr>
            <w:r>
              <w:rPr>
                <w:rFonts w:ascii="Times New Roman" w:hAnsi="Times New Roman" w:cs="Times New Roman"/>
                <w:b/>
                <w:bCs/>
                <w:iCs/>
                <w:sz w:val="20"/>
                <w:szCs w:val="20"/>
                <w:lang w:eastAsia="ar-SA"/>
              </w:rPr>
              <w:t>Раздел 1. Оценка эффективности деятельности органов государственной власти.</w:t>
            </w:r>
            <w:bookmarkStart w:id="9" w:name="_GoBack"/>
            <w:bookmarkEnd w:id="9"/>
          </w:p>
        </w:tc>
      </w:tr>
      <w:tr w:rsidR="00675E95" w14:paraId="18170E5D" w14:textId="77777777" w:rsidTr="00675E95">
        <w:trPr>
          <w:cantSplit/>
          <w:trHeight w:val="293"/>
        </w:trPr>
        <w:tc>
          <w:tcPr>
            <w:tcW w:w="641" w:type="dxa"/>
            <w:vMerge w:val="restart"/>
          </w:tcPr>
          <w:p w14:paraId="0D1B1C63"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26" w:type="dxa"/>
            <w:vMerge w:val="restart"/>
          </w:tcPr>
          <w:p w14:paraId="641CBDD5" w14:textId="77777777" w:rsidR="00675E95" w:rsidRDefault="00675E95">
            <w:pPr>
              <w:pStyle w:val="af6"/>
              <w:tabs>
                <w:tab w:val="left" w:pos="0"/>
                <w:tab w:val="center" w:pos="1080"/>
              </w:tabs>
              <w:ind w:firstLine="720"/>
              <w:jc w:val="both"/>
              <w:rPr>
                <w:rFonts w:ascii="Times New Roman" w:hAnsi="Times New Roman" w:cs="Times New Roman"/>
                <w:b/>
                <w:bCs/>
                <w:iCs/>
                <w:sz w:val="20"/>
                <w:szCs w:val="20"/>
                <w:lang w:eastAsia="ar-SA"/>
              </w:rPr>
            </w:pPr>
          </w:p>
          <w:p w14:paraId="3DAB733D" w14:textId="77777777" w:rsidR="00675E95" w:rsidRDefault="00675E95">
            <w:pPr>
              <w:pStyle w:val="af6"/>
              <w:tabs>
                <w:tab w:val="left" w:pos="0"/>
                <w:tab w:val="center" w:pos="1080"/>
              </w:tabs>
              <w:jc w:val="both"/>
              <w:rPr>
                <w:rFonts w:ascii="Times New Roman" w:hAnsi="Times New Roman" w:cs="Times New Roman"/>
                <w:bCs/>
                <w:iCs/>
                <w:sz w:val="20"/>
                <w:szCs w:val="20"/>
                <w:lang w:eastAsia="ar-SA"/>
              </w:rPr>
            </w:pPr>
            <w:r>
              <w:rPr>
                <w:rFonts w:ascii="Times New Roman" w:hAnsi="Times New Roman" w:cs="Times New Roman"/>
                <w:b/>
                <w:bCs/>
                <w:iCs/>
                <w:sz w:val="20"/>
                <w:szCs w:val="20"/>
                <w:lang w:eastAsia="ar-SA"/>
              </w:rPr>
              <w:t>Тема1.</w:t>
            </w:r>
            <w:r>
              <w:rPr>
                <w:rFonts w:ascii="Times New Roman" w:hAnsi="Times New Roman" w:cs="Times New Roman"/>
                <w:bCs/>
                <w:iCs/>
                <w:sz w:val="20"/>
                <w:szCs w:val="20"/>
                <w:lang w:eastAsia="ar-SA"/>
              </w:rPr>
              <w:t xml:space="preserve"> Международные системы оценки эффективности государственного управления</w:t>
            </w:r>
          </w:p>
          <w:p w14:paraId="7570C359" w14:textId="77777777" w:rsidR="00675E95" w:rsidRDefault="00675E95">
            <w:pPr>
              <w:shd w:val="clear" w:color="auto" w:fill="FFFFFF"/>
              <w:rPr>
                <w:rFonts w:ascii="Times New Roman" w:hAnsi="Times New Roman" w:cs="Times New Roman"/>
                <w:bCs/>
                <w:sz w:val="20"/>
                <w:szCs w:val="20"/>
              </w:rPr>
            </w:pPr>
          </w:p>
        </w:tc>
        <w:tc>
          <w:tcPr>
            <w:tcW w:w="962" w:type="dxa"/>
            <w:vMerge w:val="restart"/>
          </w:tcPr>
          <w:p w14:paraId="02032585"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3335" w:type="dxa"/>
            <w:vAlign w:val="center"/>
          </w:tcPr>
          <w:p w14:paraId="4DC32047"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63" w:type="dxa"/>
            <w:vAlign w:val="center"/>
          </w:tcPr>
          <w:p w14:paraId="51BA3024"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749E7A29" w14:textId="77777777" w:rsidTr="00675E95">
        <w:trPr>
          <w:cantSplit/>
          <w:trHeight w:val="188"/>
        </w:trPr>
        <w:tc>
          <w:tcPr>
            <w:tcW w:w="641" w:type="dxa"/>
            <w:vMerge/>
          </w:tcPr>
          <w:p w14:paraId="478EBE5B"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4A298838"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365B9A0C"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73317FB2"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4CFCB87D"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57886FD1" w14:textId="77777777" w:rsidTr="00675E95">
        <w:trPr>
          <w:cantSplit/>
          <w:trHeight w:val="318"/>
        </w:trPr>
        <w:tc>
          <w:tcPr>
            <w:tcW w:w="641" w:type="dxa"/>
            <w:vMerge/>
          </w:tcPr>
          <w:p w14:paraId="7EC1658F"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5C622A17"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3CF59A09"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35231167"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763" w:type="dxa"/>
            <w:vAlign w:val="center"/>
          </w:tcPr>
          <w:p w14:paraId="1D5F76D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22CB1A84" w14:textId="77777777" w:rsidTr="00675E95">
        <w:trPr>
          <w:cantSplit/>
          <w:trHeight w:val="289"/>
        </w:trPr>
        <w:tc>
          <w:tcPr>
            <w:tcW w:w="641" w:type="dxa"/>
            <w:vMerge/>
          </w:tcPr>
          <w:p w14:paraId="28369C97"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52220367"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7DE9693F"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7E778620"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тестированию</w:t>
            </w:r>
          </w:p>
        </w:tc>
        <w:tc>
          <w:tcPr>
            <w:tcW w:w="1763" w:type="dxa"/>
            <w:vAlign w:val="center"/>
          </w:tcPr>
          <w:p w14:paraId="4A617DB9"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680D36F4" w14:textId="77777777" w:rsidTr="00675E95">
        <w:trPr>
          <w:cantSplit/>
          <w:trHeight w:val="207"/>
        </w:trPr>
        <w:tc>
          <w:tcPr>
            <w:tcW w:w="641" w:type="dxa"/>
            <w:vMerge w:val="restart"/>
          </w:tcPr>
          <w:p w14:paraId="64C4F12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726" w:type="dxa"/>
            <w:vMerge w:val="restart"/>
          </w:tcPr>
          <w:p w14:paraId="7265202A" w14:textId="77777777" w:rsidR="00675E95" w:rsidRDefault="00675E95">
            <w:pPr>
              <w:shd w:val="clear" w:color="auto" w:fill="FFFFFF"/>
              <w:rPr>
                <w:rFonts w:ascii="Times New Roman" w:hAnsi="Times New Roman" w:cs="Times New Roman"/>
                <w:bCs/>
                <w:sz w:val="20"/>
                <w:szCs w:val="20"/>
              </w:rPr>
            </w:pPr>
            <w:r>
              <w:rPr>
                <w:rStyle w:val="31"/>
                <w:rFonts w:ascii="Times New Roman" w:eastAsiaTheme="minorHAnsi" w:hAnsi="Times New Roman" w:cs="Times New Roman"/>
                <w:sz w:val="20"/>
                <w:szCs w:val="20"/>
              </w:rPr>
              <w:t>Тема 2.</w:t>
            </w:r>
            <w:r>
              <w:rPr>
                <w:rFonts w:ascii="Times New Roman" w:hAnsi="Times New Roman" w:cs="Times New Roman"/>
                <w:sz w:val="20"/>
                <w:szCs w:val="20"/>
              </w:rPr>
              <w:t xml:space="preserve"> </w:t>
            </w:r>
            <w:r>
              <w:rPr>
                <w:rFonts w:ascii="Times New Roman" w:hAnsi="Times New Roman" w:cs="Times New Roman"/>
                <w:bCs/>
                <w:iCs/>
                <w:sz w:val="20"/>
                <w:szCs w:val="20"/>
              </w:rPr>
              <w:t>Российские системы независимой оценки эффективности государственного управления</w:t>
            </w:r>
          </w:p>
          <w:p w14:paraId="2C8FDCC7" w14:textId="77777777" w:rsidR="00675E95" w:rsidRDefault="00675E95">
            <w:pPr>
              <w:pStyle w:val="afb"/>
              <w:rPr>
                <w:rFonts w:ascii="Times New Roman" w:hAnsi="Times New Roman" w:cs="Times New Roman"/>
                <w:sz w:val="20"/>
                <w:szCs w:val="20"/>
              </w:rPr>
            </w:pPr>
          </w:p>
        </w:tc>
        <w:tc>
          <w:tcPr>
            <w:tcW w:w="962" w:type="dxa"/>
            <w:vMerge w:val="restart"/>
          </w:tcPr>
          <w:p w14:paraId="261578F7"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3335" w:type="dxa"/>
            <w:vAlign w:val="center"/>
          </w:tcPr>
          <w:p w14:paraId="20CE57D3"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контрольной работе</w:t>
            </w:r>
          </w:p>
        </w:tc>
        <w:tc>
          <w:tcPr>
            <w:tcW w:w="1763" w:type="dxa"/>
            <w:vAlign w:val="center"/>
          </w:tcPr>
          <w:p w14:paraId="270C070E"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2CFA1248" w14:textId="77777777" w:rsidTr="00675E95">
        <w:trPr>
          <w:cantSplit/>
          <w:trHeight w:val="173"/>
        </w:trPr>
        <w:tc>
          <w:tcPr>
            <w:tcW w:w="641" w:type="dxa"/>
            <w:vMerge/>
          </w:tcPr>
          <w:p w14:paraId="5E020B66"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0F7C4351"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D2F262F"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04D8B5EA"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08C78783"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2C4EB30F" w14:textId="77777777" w:rsidTr="00675E95">
        <w:trPr>
          <w:cantSplit/>
          <w:trHeight w:val="403"/>
        </w:trPr>
        <w:tc>
          <w:tcPr>
            <w:tcW w:w="641" w:type="dxa"/>
            <w:vMerge/>
          </w:tcPr>
          <w:p w14:paraId="109C2C80"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5263E3E5"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5D2AA746"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48601586"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мастер-класса, подготовка докладов, рефератов, контрольных работ </w:t>
            </w:r>
          </w:p>
        </w:tc>
        <w:tc>
          <w:tcPr>
            <w:tcW w:w="1763" w:type="dxa"/>
            <w:vAlign w:val="center"/>
          </w:tcPr>
          <w:p w14:paraId="2926A181"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22F95C7B" w14:textId="77777777" w:rsidTr="00675E95">
        <w:trPr>
          <w:cantSplit/>
          <w:trHeight w:val="263"/>
        </w:trPr>
        <w:tc>
          <w:tcPr>
            <w:tcW w:w="641" w:type="dxa"/>
            <w:vMerge/>
          </w:tcPr>
          <w:p w14:paraId="623821DC"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1E77E5D7"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78B938AD"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74C0414D"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Тестовые задания</w:t>
            </w:r>
          </w:p>
        </w:tc>
        <w:tc>
          <w:tcPr>
            <w:tcW w:w="1763" w:type="dxa"/>
            <w:vAlign w:val="center"/>
          </w:tcPr>
          <w:p w14:paraId="0E961BF0"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672D22BC" w14:textId="77777777" w:rsidTr="00675E95">
        <w:trPr>
          <w:cantSplit/>
          <w:trHeight w:val="207"/>
        </w:trPr>
        <w:tc>
          <w:tcPr>
            <w:tcW w:w="641" w:type="dxa"/>
            <w:vMerge w:val="restart"/>
          </w:tcPr>
          <w:p w14:paraId="535D92F4"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726" w:type="dxa"/>
            <w:vMerge w:val="restart"/>
          </w:tcPr>
          <w:p w14:paraId="47DB844A" w14:textId="77777777" w:rsidR="00675E95" w:rsidRDefault="00675E95">
            <w:pPr>
              <w:widowControl w:val="0"/>
              <w:tabs>
                <w:tab w:val="left" w:pos="708"/>
              </w:tabs>
              <w:spacing w:after="0" w:line="240" w:lineRule="auto"/>
              <w:rPr>
                <w:rFonts w:ascii="Times New Roman" w:eastAsia="Times New Roman" w:hAnsi="Times New Roman" w:cs="Times New Roman"/>
                <w:sz w:val="20"/>
                <w:szCs w:val="20"/>
                <w:lang w:eastAsia="ru-RU"/>
              </w:rPr>
            </w:pPr>
            <w:r>
              <w:rPr>
                <w:rStyle w:val="31"/>
                <w:rFonts w:ascii="Times New Roman" w:eastAsiaTheme="minorHAnsi" w:hAnsi="Times New Roman" w:cs="Times New Roman"/>
                <w:sz w:val="20"/>
                <w:szCs w:val="20"/>
              </w:rPr>
              <w:t xml:space="preserve">Тема 3. </w:t>
            </w:r>
            <w:r>
              <w:rPr>
                <w:rStyle w:val="31"/>
                <w:rFonts w:ascii="Times New Roman" w:eastAsiaTheme="minorHAnsi" w:hAnsi="Times New Roman" w:cs="Times New Roman"/>
                <w:b w:val="0"/>
                <w:sz w:val="20"/>
                <w:szCs w:val="20"/>
              </w:rPr>
              <w:t>Основные виды эффективности государственного и муниципального управления</w:t>
            </w:r>
            <w:r>
              <w:rPr>
                <w:rFonts w:ascii="Times New Roman" w:hAnsi="Times New Roman" w:cs="Times New Roman"/>
                <w:b/>
                <w:bCs/>
                <w:iCs/>
                <w:sz w:val="20"/>
                <w:szCs w:val="20"/>
                <w:lang w:eastAsia="ar-SA"/>
              </w:rPr>
              <w:t>.</w:t>
            </w:r>
            <w:r>
              <w:rPr>
                <w:rFonts w:ascii="Times New Roman" w:hAnsi="Times New Roman" w:cs="Times New Roman"/>
                <w:bCs/>
                <w:sz w:val="20"/>
                <w:szCs w:val="20"/>
              </w:rPr>
              <w:t xml:space="preserve"> </w:t>
            </w:r>
          </w:p>
          <w:p w14:paraId="4B6EE911" w14:textId="77777777" w:rsidR="00675E95" w:rsidRDefault="00675E95">
            <w:pPr>
              <w:widowControl w:val="0"/>
              <w:tabs>
                <w:tab w:val="left" w:pos="708"/>
              </w:tabs>
              <w:spacing w:after="0" w:line="240" w:lineRule="auto"/>
              <w:rPr>
                <w:rFonts w:ascii="Times New Roman" w:eastAsia="Times New Roman" w:hAnsi="Times New Roman" w:cs="Times New Roman"/>
                <w:sz w:val="20"/>
                <w:szCs w:val="20"/>
                <w:lang w:eastAsia="ru-RU"/>
              </w:rPr>
            </w:pPr>
            <w:proofErr w:type="gramStart"/>
            <w:r>
              <w:rPr>
                <w:rStyle w:val="31"/>
                <w:rFonts w:ascii="Times New Roman" w:eastAsiaTheme="minorHAnsi" w:hAnsi="Times New Roman" w:cs="Times New Roman"/>
                <w:b w:val="0"/>
                <w:sz w:val="20"/>
                <w:szCs w:val="20"/>
              </w:rPr>
              <w:t>управления</w:t>
            </w:r>
            <w:proofErr w:type="gramEnd"/>
            <w:r>
              <w:rPr>
                <w:rFonts w:ascii="Times New Roman" w:hAnsi="Times New Roman" w:cs="Times New Roman"/>
                <w:b/>
                <w:bCs/>
                <w:iCs/>
                <w:sz w:val="20"/>
                <w:szCs w:val="20"/>
                <w:lang w:eastAsia="ar-SA"/>
              </w:rPr>
              <w:t>.</w:t>
            </w:r>
            <w:r>
              <w:rPr>
                <w:rFonts w:ascii="Times New Roman" w:hAnsi="Times New Roman" w:cs="Times New Roman"/>
                <w:bCs/>
                <w:sz w:val="20"/>
                <w:szCs w:val="20"/>
              </w:rPr>
              <w:t xml:space="preserve"> </w:t>
            </w:r>
          </w:p>
        </w:tc>
        <w:tc>
          <w:tcPr>
            <w:tcW w:w="962" w:type="dxa"/>
            <w:vMerge w:val="restart"/>
          </w:tcPr>
          <w:p w14:paraId="78F01760" w14:textId="77777777" w:rsidR="00675E95" w:rsidRDefault="00675E95">
            <w:pPr>
              <w:rPr>
                <w:rFonts w:ascii="Times New Roman" w:hAnsi="Times New Roman" w:cs="Times New Roman"/>
                <w:sz w:val="20"/>
                <w:szCs w:val="20"/>
              </w:rPr>
            </w:pPr>
            <w:r>
              <w:rPr>
                <w:rFonts w:ascii="Times New Roman" w:eastAsia="Times New Roman" w:hAnsi="Times New Roman" w:cs="Times New Roman"/>
                <w:b/>
                <w:sz w:val="20"/>
                <w:szCs w:val="20"/>
                <w:lang w:eastAsia="ru-RU"/>
              </w:rPr>
              <w:t>15</w:t>
            </w:r>
          </w:p>
        </w:tc>
        <w:tc>
          <w:tcPr>
            <w:tcW w:w="3335" w:type="dxa"/>
            <w:vAlign w:val="center"/>
          </w:tcPr>
          <w:p w14:paraId="2DBDB4CA"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63" w:type="dxa"/>
            <w:vAlign w:val="center"/>
          </w:tcPr>
          <w:p w14:paraId="61CD670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09BFECC2" w14:textId="77777777" w:rsidTr="00675E95">
        <w:trPr>
          <w:cantSplit/>
          <w:trHeight w:val="237"/>
        </w:trPr>
        <w:tc>
          <w:tcPr>
            <w:tcW w:w="641" w:type="dxa"/>
            <w:vMerge/>
          </w:tcPr>
          <w:p w14:paraId="499A8779"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484C0C7E"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88807F4"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05A5EEBD"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49C48CFF"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1BB370BC" w14:textId="77777777" w:rsidTr="00675E95">
        <w:trPr>
          <w:cantSplit/>
          <w:trHeight w:val="344"/>
        </w:trPr>
        <w:tc>
          <w:tcPr>
            <w:tcW w:w="641" w:type="dxa"/>
            <w:vMerge/>
          </w:tcPr>
          <w:p w14:paraId="22EA7DE9"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18ED064C"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5817635B"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144B7A6B"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мастер- классу, подготовка докладов, рефератов, </w:t>
            </w:r>
          </w:p>
        </w:tc>
        <w:tc>
          <w:tcPr>
            <w:tcW w:w="1763" w:type="dxa"/>
            <w:vAlign w:val="center"/>
          </w:tcPr>
          <w:p w14:paraId="2EA424FA"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5B9C65B5" w14:textId="77777777" w:rsidTr="00675E95">
        <w:trPr>
          <w:cantSplit/>
          <w:trHeight w:val="176"/>
        </w:trPr>
        <w:tc>
          <w:tcPr>
            <w:tcW w:w="641" w:type="dxa"/>
            <w:vMerge/>
          </w:tcPr>
          <w:p w14:paraId="4DF8A893"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5767E5CB"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47E78725"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18386D96"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тестированию</w:t>
            </w:r>
          </w:p>
        </w:tc>
        <w:tc>
          <w:tcPr>
            <w:tcW w:w="1763" w:type="dxa"/>
            <w:vAlign w:val="center"/>
          </w:tcPr>
          <w:p w14:paraId="47D0D07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7DE52C25" w14:textId="77777777" w:rsidTr="00675E95">
        <w:trPr>
          <w:cantSplit/>
          <w:trHeight w:val="134"/>
        </w:trPr>
        <w:tc>
          <w:tcPr>
            <w:tcW w:w="641" w:type="dxa"/>
            <w:vMerge w:val="restart"/>
          </w:tcPr>
          <w:p w14:paraId="19F6A833"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726" w:type="dxa"/>
            <w:vMerge w:val="restart"/>
          </w:tcPr>
          <w:p w14:paraId="269F5F08" w14:textId="77777777" w:rsidR="00675E95" w:rsidRDefault="00675E95">
            <w:pPr>
              <w:widowControl w:val="0"/>
              <w:tabs>
                <w:tab w:val="left" w:pos="708"/>
              </w:tabs>
              <w:spacing w:after="0" w:line="240" w:lineRule="auto"/>
              <w:rPr>
                <w:rFonts w:ascii="Times New Roman" w:eastAsia="Times New Roman" w:hAnsi="Times New Roman" w:cs="Times New Roman"/>
                <w:sz w:val="20"/>
                <w:szCs w:val="20"/>
                <w:lang w:eastAsia="ru-RU"/>
              </w:rPr>
            </w:pPr>
            <w:r>
              <w:rPr>
                <w:rStyle w:val="31"/>
                <w:rFonts w:ascii="Times New Roman" w:eastAsiaTheme="minorHAnsi" w:hAnsi="Times New Roman" w:cs="Times New Roman"/>
                <w:sz w:val="20"/>
                <w:szCs w:val="20"/>
              </w:rPr>
              <w:t>Тема 4.</w:t>
            </w:r>
            <w:r>
              <w:rPr>
                <w:rFonts w:ascii="Times New Roman" w:hAnsi="Times New Roman" w:cs="Times New Roman"/>
                <w:sz w:val="20"/>
                <w:szCs w:val="20"/>
              </w:rPr>
              <w:t xml:space="preserve"> </w:t>
            </w:r>
            <w:r>
              <w:rPr>
                <w:rFonts w:ascii="Times New Roman" w:hAnsi="Times New Roman" w:cs="Times New Roman"/>
                <w:bCs/>
                <w:iCs/>
                <w:sz w:val="20"/>
                <w:szCs w:val="20"/>
              </w:rPr>
              <w:t>Система целей, задач и показателей результативности и эффективности органов власти</w:t>
            </w:r>
          </w:p>
        </w:tc>
        <w:tc>
          <w:tcPr>
            <w:tcW w:w="962" w:type="dxa"/>
            <w:vMerge w:val="restart"/>
          </w:tcPr>
          <w:p w14:paraId="4B0D79B7" w14:textId="77777777" w:rsidR="00675E95" w:rsidRDefault="00675E95">
            <w:pPr>
              <w:rPr>
                <w:rFonts w:ascii="Times New Roman" w:hAnsi="Times New Roman" w:cs="Times New Roman"/>
                <w:sz w:val="20"/>
                <w:szCs w:val="20"/>
              </w:rPr>
            </w:pPr>
            <w:r>
              <w:rPr>
                <w:rFonts w:ascii="Times New Roman" w:eastAsia="Times New Roman" w:hAnsi="Times New Roman" w:cs="Times New Roman"/>
                <w:b/>
                <w:sz w:val="20"/>
                <w:szCs w:val="20"/>
                <w:lang w:eastAsia="ru-RU"/>
              </w:rPr>
              <w:t>15</w:t>
            </w:r>
          </w:p>
        </w:tc>
        <w:tc>
          <w:tcPr>
            <w:tcW w:w="3335" w:type="dxa"/>
            <w:vAlign w:val="center"/>
          </w:tcPr>
          <w:p w14:paraId="5F034A14"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763" w:type="dxa"/>
            <w:vAlign w:val="center"/>
          </w:tcPr>
          <w:p w14:paraId="1C3DD0F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55BF5D92" w14:textId="77777777" w:rsidTr="00675E95">
        <w:trPr>
          <w:cantSplit/>
          <w:trHeight w:val="134"/>
        </w:trPr>
        <w:tc>
          <w:tcPr>
            <w:tcW w:w="641" w:type="dxa"/>
            <w:vMerge/>
          </w:tcPr>
          <w:p w14:paraId="5BDB7655"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0D57947E"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73E851AE"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32926AFC"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361F193E"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080CF109" w14:textId="77777777" w:rsidTr="00675E95">
        <w:trPr>
          <w:cantSplit/>
          <w:trHeight w:val="134"/>
        </w:trPr>
        <w:tc>
          <w:tcPr>
            <w:tcW w:w="641" w:type="dxa"/>
            <w:vMerge/>
          </w:tcPr>
          <w:p w14:paraId="29757FE9"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1BB8C744"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1AC14955"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0426FC41"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контрольных работ </w:t>
            </w:r>
          </w:p>
        </w:tc>
        <w:tc>
          <w:tcPr>
            <w:tcW w:w="1763" w:type="dxa"/>
            <w:vAlign w:val="center"/>
          </w:tcPr>
          <w:p w14:paraId="66A7E9D5"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46D0AD1E" w14:textId="77777777" w:rsidTr="00675E95">
        <w:trPr>
          <w:cantSplit/>
          <w:trHeight w:val="134"/>
        </w:trPr>
        <w:tc>
          <w:tcPr>
            <w:tcW w:w="641" w:type="dxa"/>
            <w:vMerge/>
          </w:tcPr>
          <w:p w14:paraId="7387A0F0"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3535F9A5"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72B6FC7D"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71014789"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4.Подготовка к промежуточной аттестации, тестированию</w:t>
            </w:r>
          </w:p>
        </w:tc>
        <w:tc>
          <w:tcPr>
            <w:tcW w:w="1763" w:type="dxa"/>
            <w:vAlign w:val="center"/>
          </w:tcPr>
          <w:p w14:paraId="592243F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54219897" w14:textId="77777777" w:rsidTr="009D33EB">
        <w:trPr>
          <w:cantSplit/>
          <w:trHeight w:val="134"/>
        </w:trPr>
        <w:tc>
          <w:tcPr>
            <w:tcW w:w="9427" w:type="dxa"/>
            <w:gridSpan w:val="5"/>
          </w:tcPr>
          <w:p w14:paraId="46AF7BA3" w14:textId="471A76E1" w:rsidR="00675E95" w:rsidRPr="000D132C" w:rsidRDefault="00675E95" w:rsidP="000D132C">
            <w:pPr>
              <w:pStyle w:val="af6"/>
              <w:tabs>
                <w:tab w:val="left" w:pos="0"/>
                <w:tab w:val="center" w:pos="1080"/>
              </w:tabs>
              <w:ind w:firstLine="720"/>
              <w:jc w:val="both"/>
              <w:rPr>
                <w:rFonts w:ascii="Times New Roman" w:hAnsi="Times New Roman" w:cs="Times New Roman"/>
                <w:b/>
                <w:bCs/>
                <w:iCs/>
                <w:sz w:val="20"/>
                <w:szCs w:val="20"/>
                <w:lang w:eastAsia="ar-SA"/>
              </w:rPr>
            </w:pPr>
            <w:r>
              <w:rPr>
                <w:rFonts w:ascii="Times New Roman" w:hAnsi="Times New Roman" w:cs="Times New Roman"/>
                <w:b/>
                <w:bCs/>
                <w:iCs/>
                <w:sz w:val="20"/>
                <w:szCs w:val="20"/>
                <w:lang w:eastAsia="ar-SA"/>
              </w:rPr>
              <w:t xml:space="preserve">Раздел 2. Оценка эффективности деятельности органов местного самоуправления. </w:t>
            </w:r>
          </w:p>
        </w:tc>
      </w:tr>
      <w:tr w:rsidR="00675E95" w14:paraId="051C877E" w14:textId="77777777" w:rsidTr="00675E95">
        <w:trPr>
          <w:cantSplit/>
          <w:trHeight w:val="382"/>
        </w:trPr>
        <w:tc>
          <w:tcPr>
            <w:tcW w:w="641" w:type="dxa"/>
            <w:vMerge w:val="restart"/>
          </w:tcPr>
          <w:p w14:paraId="6B249693"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726" w:type="dxa"/>
            <w:vMerge w:val="restart"/>
          </w:tcPr>
          <w:p w14:paraId="75B17A5D" w14:textId="77777777" w:rsidR="00675E95" w:rsidRDefault="00675E95">
            <w:pPr>
              <w:pStyle w:val="afb"/>
              <w:rPr>
                <w:rFonts w:ascii="Times New Roman" w:eastAsia="Times New Roman" w:hAnsi="Times New Roman" w:cs="Times New Roman"/>
                <w:iCs/>
                <w:spacing w:val="-4"/>
                <w:sz w:val="20"/>
                <w:szCs w:val="20"/>
                <w:lang w:eastAsia="ru-RU"/>
              </w:rPr>
            </w:pPr>
            <w:r>
              <w:rPr>
                <w:rStyle w:val="31"/>
                <w:rFonts w:ascii="Times New Roman" w:eastAsiaTheme="minorHAnsi" w:hAnsi="Times New Roman" w:cs="Times New Roman"/>
                <w:sz w:val="20"/>
                <w:szCs w:val="20"/>
              </w:rPr>
              <w:t>Тема 1.</w:t>
            </w:r>
            <w:r>
              <w:rPr>
                <w:rFonts w:ascii="Times New Roman" w:hAnsi="Times New Roman" w:cs="Times New Roman"/>
                <w:bCs/>
                <w:iCs/>
                <w:sz w:val="20"/>
                <w:szCs w:val="20"/>
              </w:rPr>
              <w:t xml:space="preserve"> Местное самоуправление и муниципальное управление как объекты оценки эффективности</w:t>
            </w:r>
          </w:p>
          <w:p w14:paraId="34B03075" w14:textId="77777777" w:rsidR="00675E95" w:rsidRDefault="00675E95">
            <w:pPr>
              <w:pStyle w:val="afb"/>
              <w:rPr>
                <w:rFonts w:ascii="Times New Roman" w:eastAsia="Times New Roman" w:hAnsi="Times New Roman" w:cs="Times New Roman"/>
                <w:iCs/>
                <w:spacing w:val="-4"/>
                <w:sz w:val="20"/>
                <w:szCs w:val="20"/>
                <w:lang w:eastAsia="ru-RU"/>
              </w:rPr>
            </w:pPr>
          </w:p>
        </w:tc>
        <w:tc>
          <w:tcPr>
            <w:tcW w:w="962" w:type="dxa"/>
            <w:vMerge w:val="restart"/>
          </w:tcPr>
          <w:p w14:paraId="663FB6EB" w14:textId="77777777" w:rsidR="00675E95" w:rsidRDefault="00675E95">
            <w:pPr>
              <w:rPr>
                <w:rFonts w:ascii="Times New Roman" w:hAnsi="Times New Roman" w:cs="Times New Roman"/>
                <w:sz w:val="20"/>
                <w:szCs w:val="20"/>
              </w:rPr>
            </w:pPr>
            <w:r>
              <w:rPr>
                <w:rFonts w:ascii="Times New Roman" w:eastAsia="Times New Roman" w:hAnsi="Times New Roman" w:cs="Times New Roman"/>
                <w:b/>
                <w:sz w:val="20"/>
                <w:szCs w:val="20"/>
                <w:lang w:eastAsia="ru-RU"/>
              </w:rPr>
              <w:t>15</w:t>
            </w:r>
          </w:p>
        </w:tc>
        <w:tc>
          <w:tcPr>
            <w:tcW w:w="3335" w:type="dxa"/>
            <w:vAlign w:val="center"/>
          </w:tcPr>
          <w:p w14:paraId="35593AFA"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контрольной работе</w:t>
            </w:r>
          </w:p>
        </w:tc>
        <w:tc>
          <w:tcPr>
            <w:tcW w:w="1763" w:type="dxa"/>
            <w:vAlign w:val="center"/>
          </w:tcPr>
          <w:p w14:paraId="3B3847FC"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10F6904F" w14:textId="77777777" w:rsidTr="00675E95">
        <w:trPr>
          <w:cantSplit/>
          <w:trHeight w:val="382"/>
        </w:trPr>
        <w:tc>
          <w:tcPr>
            <w:tcW w:w="641" w:type="dxa"/>
            <w:vMerge/>
          </w:tcPr>
          <w:p w14:paraId="3286A8CB"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73063A2D"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50F2C6A9"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0CBC140B"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2659AAE3"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000309DC" w14:textId="77777777" w:rsidTr="00675E95">
        <w:trPr>
          <w:cantSplit/>
          <w:trHeight w:val="382"/>
        </w:trPr>
        <w:tc>
          <w:tcPr>
            <w:tcW w:w="641" w:type="dxa"/>
            <w:vMerge/>
          </w:tcPr>
          <w:p w14:paraId="5E0AEB42"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63F02488"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0EB66248"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05E514B7"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Подготовка к обсуждению дискуссионных вопросов, подготовка докладов, рефератов, </w:t>
            </w:r>
          </w:p>
        </w:tc>
        <w:tc>
          <w:tcPr>
            <w:tcW w:w="1763" w:type="dxa"/>
            <w:vAlign w:val="center"/>
          </w:tcPr>
          <w:p w14:paraId="40585891"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24AF5EF0" w14:textId="77777777" w:rsidTr="00675E95">
        <w:trPr>
          <w:cantSplit/>
          <w:trHeight w:val="382"/>
        </w:trPr>
        <w:tc>
          <w:tcPr>
            <w:tcW w:w="641" w:type="dxa"/>
            <w:vMerge/>
          </w:tcPr>
          <w:p w14:paraId="0F9DF891"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3A559CA2" w14:textId="77777777" w:rsidR="00675E95" w:rsidRDefault="00675E9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62" w:type="dxa"/>
            <w:vMerge/>
          </w:tcPr>
          <w:p w14:paraId="0166BEDF" w14:textId="77777777" w:rsidR="00675E95" w:rsidRDefault="00675E95">
            <w:pPr>
              <w:spacing w:after="0" w:line="240" w:lineRule="auto"/>
              <w:ind w:right="-108"/>
              <w:jc w:val="center"/>
              <w:rPr>
                <w:rFonts w:ascii="Times New Roman" w:eastAsia="Times New Roman" w:hAnsi="Times New Roman" w:cs="Times New Roman"/>
                <w:sz w:val="20"/>
                <w:szCs w:val="20"/>
                <w:lang w:eastAsia="ru-RU"/>
              </w:rPr>
            </w:pPr>
          </w:p>
        </w:tc>
        <w:tc>
          <w:tcPr>
            <w:tcW w:w="3335" w:type="dxa"/>
            <w:vAlign w:val="center"/>
          </w:tcPr>
          <w:p w14:paraId="5DB51BDF"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тестированию</w:t>
            </w:r>
          </w:p>
        </w:tc>
        <w:tc>
          <w:tcPr>
            <w:tcW w:w="1763" w:type="dxa"/>
            <w:vAlign w:val="center"/>
          </w:tcPr>
          <w:p w14:paraId="07FB0FF6"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0DD57DAD" w14:textId="77777777" w:rsidTr="00675E95">
        <w:trPr>
          <w:trHeight w:val="219"/>
        </w:trPr>
        <w:tc>
          <w:tcPr>
            <w:tcW w:w="641" w:type="dxa"/>
            <w:vMerge w:val="restart"/>
          </w:tcPr>
          <w:p w14:paraId="76D9ED95"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726" w:type="dxa"/>
            <w:vMerge w:val="restart"/>
          </w:tcPr>
          <w:p w14:paraId="217C6983" w14:textId="77777777" w:rsidR="00675E95" w:rsidRDefault="00675E95">
            <w:pPr>
              <w:spacing w:after="0" w:line="240" w:lineRule="auto"/>
              <w:jc w:val="center"/>
              <w:rPr>
                <w:rFonts w:ascii="Times New Roman" w:eastAsia="Times New Roman" w:hAnsi="Times New Roman" w:cs="Times New Roman"/>
                <w:b/>
                <w:sz w:val="20"/>
                <w:szCs w:val="20"/>
                <w:lang w:eastAsia="ru-RU"/>
              </w:rPr>
            </w:pPr>
          </w:p>
          <w:p w14:paraId="3CE88E26" w14:textId="77777777" w:rsidR="00675E95" w:rsidRDefault="00675E95">
            <w:pPr>
              <w:pStyle w:val="afb"/>
              <w:rPr>
                <w:rFonts w:ascii="Times New Roman" w:eastAsia="Times New Roman" w:hAnsi="Times New Roman" w:cs="Times New Roman"/>
                <w:b/>
                <w:sz w:val="20"/>
                <w:szCs w:val="20"/>
                <w:lang w:eastAsia="ru-RU"/>
              </w:rPr>
            </w:pPr>
            <w:r>
              <w:rPr>
                <w:rFonts w:ascii="Times New Roman" w:hAnsi="Times New Roman" w:cs="Times New Roman"/>
                <w:sz w:val="20"/>
                <w:szCs w:val="20"/>
              </w:rPr>
              <w:t xml:space="preserve"> </w:t>
            </w:r>
            <w:r>
              <w:rPr>
                <w:rFonts w:ascii="Times New Roman" w:hAnsi="Times New Roman" w:cs="Times New Roman"/>
                <w:b/>
                <w:sz w:val="20"/>
                <w:szCs w:val="20"/>
              </w:rPr>
              <w:t>Тема 2.</w:t>
            </w:r>
            <w:r>
              <w:rPr>
                <w:rFonts w:ascii="Times New Roman" w:hAnsi="Times New Roman" w:cs="Times New Roman"/>
                <w:sz w:val="20"/>
                <w:szCs w:val="20"/>
              </w:rPr>
              <w:t xml:space="preserve"> </w:t>
            </w:r>
            <w:r>
              <w:rPr>
                <w:rFonts w:ascii="Times New Roman" w:hAnsi="Times New Roman" w:cs="Times New Roman"/>
                <w:bCs/>
                <w:iCs/>
                <w:sz w:val="20"/>
                <w:szCs w:val="20"/>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tc>
        <w:tc>
          <w:tcPr>
            <w:tcW w:w="962" w:type="dxa"/>
            <w:vMerge w:val="restart"/>
          </w:tcPr>
          <w:p w14:paraId="40A20D30" w14:textId="77777777" w:rsidR="00675E95" w:rsidRDefault="00675E95">
            <w:pPr>
              <w:rPr>
                <w:rFonts w:ascii="Times New Roman" w:hAnsi="Times New Roman" w:cs="Times New Roman"/>
                <w:sz w:val="20"/>
                <w:szCs w:val="20"/>
              </w:rPr>
            </w:pPr>
            <w:r>
              <w:rPr>
                <w:rFonts w:ascii="Times New Roman" w:eastAsia="Times New Roman" w:hAnsi="Times New Roman" w:cs="Times New Roman"/>
                <w:b/>
                <w:sz w:val="20"/>
                <w:szCs w:val="20"/>
                <w:lang w:eastAsia="ru-RU"/>
              </w:rPr>
              <w:t>15</w:t>
            </w:r>
          </w:p>
        </w:tc>
        <w:tc>
          <w:tcPr>
            <w:tcW w:w="3335" w:type="dxa"/>
            <w:vAlign w:val="center"/>
          </w:tcPr>
          <w:p w14:paraId="23E0CBEC" w14:textId="77777777" w:rsidR="00675E95" w:rsidRDefault="00675E9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Разработка презентации</w:t>
            </w:r>
          </w:p>
        </w:tc>
        <w:tc>
          <w:tcPr>
            <w:tcW w:w="1763" w:type="dxa"/>
            <w:vAlign w:val="center"/>
          </w:tcPr>
          <w:p w14:paraId="01FBDC47"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783BB768" w14:textId="77777777" w:rsidTr="00675E95">
        <w:trPr>
          <w:trHeight w:val="219"/>
        </w:trPr>
        <w:tc>
          <w:tcPr>
            <w:tcW w:w="641" w:type="dxa"/>
            <w:vMerge/>
          </w:tcPr>
          <w:p w14:paraId="5243044D"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7008EF7D"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21D86F5F"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073544CA" w14:textId="77777777" w:rsidR="00675E95" w:rsidRDefault="00675E95">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763" w:type="dxa"/>
            <w:vAlign w:val="center"/>
          </w:tcPr>
          <w:p w14:paraId="219CB27B"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675E95" w14:paraId="768086A8" w14:textId="77777777" w:rsidTr="00675E95">
        <w:trPr>
          <w:trHeight w:val="219"/>
        </w:trPr>
        <w:tc>
          <w:tcPr>
            <w:tcW w:w="641" w:type="dxa"/>
            <w:vMerge/>
          </w:tcPr>
          <w:p w14:paraId="25F7FB1B"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35690B0F"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19DA0688"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5C395F34" w14:textId="77777777" w:rsidR="00675E95" w:rsidRDefault="00675E95">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3. Подготовка к обсуждению дискуссионных вопросов, подготовка докладов, рефератов</w:t>
            </w:r>
          </w:p>
        </w:tc>
        <w:tc>
          <w:tcPr>
            <w:tcW w:w="1763" w:type="dxa"/>
            <w:vAlign w:val="center"/>
          </w:tcPr>
          <w:p w14:paraId="200638E4"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7909AE7F" w14:textId="77777777" w:rsidTr="00675E95">
        <w:trPr>
          <w:trHeight w:val="219"/>
        </w:trPr>
        <w:tc>
          <w:tcPr>
            <w:tcW w:w="641" w:type="dxa"/>
            <w:vMerge/>
          </w:tcPr>
          <w:p w14:paraId="3BBAD8B0"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vMerge/>
          </w:tcPr>
          <w:p w14:paraId="0A17A2F2"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962" w:type="dxa"/>
            <w:vMerge/>
          </w:tcPr>
          <w:p w14:paraId="47D2CA92"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p>
        </w:tc>
        <w:tc>
          <w:tcPr>
            <w:tcW w:w="3335" w:type="dxa"/>
            <w:vAlign w:val="center"/>
          </w:tcPr>
          <w:p w14:paraId="7CB226C4" w14:textId="77777777" w:rsidR="00675E95" w:rsidRDefault="00675E95">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 тестированию</w:t>
            </w:r>
          </w:p>
        </w:tc>
        <w:tc>
          <w:tcPr>
            <w:tcW w:w="1763" w:type="dxa"/>
            <w:vAlign w:val="center"/>
          </w:tcPr>
          <w:p w14:paraId="59862456" w14:textId="77777777" w:rsidR="00675E95" w:rsidRDefault="00675E9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75E95" w14:paraId="3F4CA983" w14:textId="77777777" w:rsidTr="00675E95">
        <w:trPr>
          <w:trHeight w:val="219"/>
        </w:trPr>
        <w:tc>
          <w:tcPr>
            <w:tcW w:w="641" w:type="dxa"/>
            <w:tcBorders>
              <w:bottom w:val="single" w:sz="4" w:space="0" w:color="auto"/>
            </w:tcBorders>
          </w:tcPr>
          <w:p w14:paraId="037849E2" w14:textId="77777777" w:rsidR="00675E95" w:rsidRDefault="00675E95">
            <w:pPr>
              <w:spacing w:after="0" w:line="240" w:lineRule="auto"/>
              <w:jc w:val="center"/>
              <w:rPr>
                <w:rFonts w:ascii="Times New Roman" w:eastAsia="Times New Roman" w:hAnsi="Times New Roman" w:cs="Times New Roman"/>
                <w:sz w:val="20"/>
                <w:szCs w:val="20"/>
                <w:lang w:eastAsia="ru-RU"/>
              </w:rPr>
            </w:pPr>
          </w:p>
        </w:tc>
        <w:tc>
          <w:tcPr>
            <w:tcW w:w="2726" w:type="dxa"/>
          </w:tcPr>
          <w:p w14:paraId="38B70D70"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62" w:type="dxa"/>
          </w:tcPr>
          <w:p w14:paraId="618B4D37" w14:textId="77777777" w:rsidR="00675E95" w:rsidRDefault="00675E9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p>
        </w:tc>
        <w:tc>
          <w:tcPr>
            <w:tcW w:w="3335" w:type="dxa"/>
          </w:tcPr>
          <w:p w14:paraId="381E146B" w14:textId="77777777" w:rsidR="00675E95" w:rsidRDefault="00675E95">
            <w:pPr>
              <w:spacing w:after="0" w:line="240" w:lineRule="auto"/>
              <w:jc w:val="center"/>
              <w:rPr>
                <w:rFonts w:ascii="Times New Roman" w:eastAsia="Times New Roman" w:hAnsi="Times New Roman" w:cs="Times New Roman"/>
                <w:b/>
                <w:sz w:val="20"/>
                <w:szCs w:val="20"/>
                <w:lang w:eastAsia="ru-RU"/>
              </w:rPr>
            </w:pPr>
          </w:p>
        </w:tc>
        <w:tc>
          <w:tcPr>
            <w:tcW w:w="1763" w:type="dxa"/>
          </w:tcPr>
          <w:p w14:paraId="750213C0" w14:textId="77777777" w:rsidR="00675E95" w:rsidRDefault="00675E9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p>
        </w:tc>
      </w:tr>
    </w:tbl>
    <w:p w14:paraId="7B0FC9CC" w14:textId="77777777" w:rsidR="00A065DC" w:rsidRDefault="00A065DC">
      <w:pPr>
        <w:spacing w:after="0" w:line="240" w:lineRule="auto"/>
        <w:jc w:val="center"/>
        <w:rPr>
          <w:rFonts w:ascii="Times New Roman" w:eastAsia="Times New Roman" w:hAnsi="Times New Roman" w:cs="Times New Roman"/>
          <w:b/>
          <w:sz w:val="28"/>
          <w:szCs w:val="28"/>
          <w:lang w:eastAsia="ru-RU"/>
        </w:rPr>
      </w:pPr>
    </w:p>
    <w:p w14:paraId="27BD94B1" w14:textId="77777777" w:rsidR="00A065DC" w:rsidRDefault="00A464FC">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В освоении дисциплины «</w:t>
      </w:r>
      <w:r>
        <w:rPr>
          <w:rFonts w:ascii="Times New Roman" w:eastAsia="Times New Roman" w:hAnsi="Times New Roman" w:cs="Times New Roman"/>
          <w:sz w:val="26"/>
          <w:szCs w:val="26"/>
          <w:lang w:eastAsia="ru-RU"/>
        </w:rPr>
        <w:t>Оценка эффективности деятельности органов власти</w:t>
      </w:r>
      <w:r>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EFE0E43" w14:textId="77777777" w:rsidR="00A065DC" w:rsidRDefault="00A464FC">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9"/>
        <w:tblW w:w="9345" w:type="dxa"/>
        <w:tblLook w:val="04A0" w:firstRow="1" w:lastRow="0" w:firstColumn="1" w:lastColumn="0" w:noHBand="0" w:noVBand="1"/>
      </w:tblPr>
      <w:tblGrid>
        <w:gridCol w:w="3115"/>
        <w:gridCol w:w="3115"/>
        <w:gridCol w:w="3115"/>
      </w:tblGrid>
      <w:tr w:rsidR="00A065DC" w14:paraId="2564A458" w14:textId="77777777">
        <w:tc>
          <w:tcPr>
            <w:tcW w:w="3115" w:type="dxa"/>
          </w:tcPr>
          <w:p w14:paraId="6375F083" w14:textId="77777777" w:rsidR="00A065DC" w:rsidRDefault="00A464FC">
            <w:pPr>
              <w:spacing w:after="0" w:line="276" w:lineRule="auto"/>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зрения:</w:t>
            </w:r>
          </w:p>
        </w:tc>
        <w:tc>
          <w:tcPr>
            <w:tcW w:w="3115" w:type="dxa"/>
          </w:tcPr>
          <w:p w14:paraId="3E98B911" w14:textId="77777777" w:rsidR="00A065DC" w:rsidRDefault="00A464FC">
            <w:pPr>
              <w:spacing w:after="0" w:line="276" w:lineRule="auto"/>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слуха:</w:t>
            </w:r>
          </w:p>
        </w:tc>
        <w:tc>
          <w:tcPr>
            <w:tcW w:w="3115" w:type="dxa"/>
          </w:tcPr>
          <w:p w14:paraId="04009519" w14:textId="77777777" w:rsidR="00A065DC" w:rsidRDefault="00A464FC">
            <w:pPr>
              <w:spacing w:after="0" w:line="276" w:lineRule="auto"/>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опорно-двигательного аппарата:</w:t>
            </w:r>
          </w:p>
        </w:tc>
      </w:tr>
      <w:tr w:rsidR="00A065DC" w14:paraId="618F33FE" w14:textId="77777777">
        <w:tc>
          <w:tcPr>
            <w:tcW w:w="3115" w:type="dxa"/>
          </w:tcPr>
          <w:p w14:paraId="210189A7" w14:textId="77777777" w:rsidR="00A065DC" w:rsidRDefault="00A464FC">
            <w:pPr>
              <w:spacing w:after="0" w:line="276"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в печатной форме увеличенным шрифтом, </w:t>
            </w:r>
          </w:p>
          <w:p w14:paraId="530AA2A9" w14:textId="77777777" w:rsidR="00A065DC" w:rsidRDefault="00A464FC">
            <w:pPr>
              <w:spacing w:after="0" w:line="276"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электронного документа,</w:t>
            </w:r>
          </w:p>
          <w:p w14:paraId="5A0F02D0" w14:textId="77777777" w:rsidR="00A065DC" w:rsidRDefault="00A464FC">
            <w:pPr>
              <w:spacing w:after="0" w:line="276"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аудиофайла.</w:t>
            </w:r>
          </w:p>
        </w:tc>
        <w:tc>
          <w:tcPr>
            <w:tcW w:w="3115" w:type="dxa"/>
          </w:tcPr>
          <w:p w14:paraId="0CEBC21A" w14:textId="77777777" w:rsidR="00A065DC" w:rsidRDefault="00A464FC">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4B821F6F" w14:textId="77777777" w:rsidR="00A065DC" w:rsidRDefault="00A464FC">
            <w:pPr>
              <w:spacing w:after="0" w:line="276"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электронного документа.</w:t>
            </w:r>
          </w:p>
        </w:tc>
        <w:tc>
          <w:tcPr>
            <w:tcW w:w="3115" w:type="dxa"/>
          </w:tcPr>
          <w:p w14:paraId="59FCC3CF" w14:textId="77777777" w:rsidR="00A065DC" w:rsidRDefault="00A464FC">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50F0B7E9" w14:textId="77777777" w:rsidR="00A065DC" w:rsidRDefault="00A464FC">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в форме электронного документа, </w:t>
            </w:r>
          </w:p>
          <w:p w14:paraId="3DCC4C12" w14:textId="77777777" w:rsidR="00A065DC" w:rsidRDefault="00A464FC">
            <w:pPr>
              <w:spacing w:after="0" w:line="276"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аудиофайла.</w:t>
            </w:r>
          </w:p>
        </w:tc>
      </w:tr>
    </w:tbl>
    <w:p w14:paraId="4DCA6EDD" w14:textId="77777777" w:rsidR="00A065DC" w:rsidRDefault="00A065DC">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8"/>
          <w:szCs w:val="28"/>
          <w:lang w:eastAsia="ru-RU"/>
        </w:rPr>
      </w:pPr>
    </w:p>
    <w:p w14:paraId="6A0BFB16" w14:textId="77777777" w:rsidR="00A065DC" w:rsidRDefault="00A464FC">
      <w:pPr>
        <w:widowControl w:val="0"/>
        <w:tabs>
          <w:tab w:val="left" w:pos="426"/>
        </w:tabs>
        <w:suppressAutoHyphens/>
        <w:autoSpaceDE w:val="0"/>
        <w:autoSpaceDN w:val="0"/>
        <w:adjustRightInd w:val="0"/>
        <w:spacing w:after="0" w:line="276" w:lineRule="auto"/>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7. ПЕРЕЧЕНЬ ИНФОРМАЦИОННЫХ ТЕХНОЛОГИЙ И ПРОГРАММНОГО ОБЕСПЕЧЕНИЯ</w:t>
      </w:r>
    </w:p>
    <w:p w14:paraId="68AC5CEC" w14:textId="77777777" w:rsidR="00A065DC" w:rsidRDefault="00A464FC">
      <w:pPr>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eastAsia="Calibri" w:hAnsi="Times New Roman" w:cs="Times New Roman"/>
          <w:sz w:val="26"/>
          <w:szCs w:val="26"/>
          <w:lang w:eastAsia="ru-RU"/>
        </w:rPr>
        <w:t>Windows</w:t>
      </w:r>
      <w:proofErr w:type="spellEnd"/>
      <w:r>
        <w:rPr>
          <w:rFonts w:ascii="Times New Roman" w:eastAsia="Calibri" w:hAnsi="Times New Roman" w:cs="Times New Roman"/>
          <w:sz w:val="26"/>
          <w:szCs w:val="26"/>
          <w:lang w:eastAsia="ru-RU"/>
        </w:rPr>
        <w:t xml:space="preserve"> XP, 7,0, 8.1; пакет программ </w:t>
      </w:r>
      <w:proofErr w:type="spellStart"/>
      <w:r>
        <w:rPr>
          <w:rFonts w:ascii="Times New Roman" w:eastAsia="Calibri" w:hAnsi="Times New Roman" w:cs="Times New Roman"/>
          <w:sz w:val="26"/>
          <w:szCs w:val="26"/>
          <w:lang w:eastAsia="ru-RU"/>
        </w:rPr>
        <w:t>Microsoft</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Office</w:t>
      </w:r>
      <w:proofErr w:type="spellEnd"/>
      <w:r>
        <w:rPr>
          <w:rFonts w:ascii="Times New Roman" w:eastAsia="Calibri" w:hAnsi="Times New Roman" w:cs="Times New Roman"/>
          <w:sz w:val="26"/>
          <w:szCs w:val="26"/>
          <w:lang w:eastAsia="ru-RU"/>
        </w:rPr>
        <w:t xml:space="preserve"> 2013; антивирусное программное обеспечение </w:t>
      </w:r>
      <w:proofErr w:type="spellStart"/>
      <w:r>
        <w:rPr>
          <w:rFonts w:ascii="Times New Roman" w:eastAsia="Calibri" w:hAnsi="Times New Roman" w:cs="Times New Roman"/>
          <w:sz w:val="26"/>
          <w:szCs w:val="26"/>
          <w:lang w:eastAsia="ru-RU"/>
        </w:rPr>
        <w:t>eset</w:t>
      </w:r>
      <w:proofErr w:type="spellEnd"/>
      <w:r>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 и электронно-библиотечная система (ЭБС) www.znanium.com. </w:t>
      </w:r>
    </w:p>
    <w:p w14:paraId="3775B316" w14:textId="12C044A2" w:rsidR="00A065DC" w:rsidRDefault="00A464FC">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eastAsia="Calibri" w:hAnsi="Times New Roman" w:cs="Times New Roman"/>
          <w:sz w:val="26"/>
          <w:szCs w:val="26"/>
        </w:rPr>
        <w:t>коронавируса</w:t>
      </w:r>
      <w:proofErr w:type="spellEnd"/>
      <w:r>
        <w:rPr>
          <w:rFonts w:ascii="Times New Roman" w:eastAsia="Calibri"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B86510" w:rsidRPr="00B86510">
        <w:rPr>
          <w:rFonts w:ascii="Times New Roman" w:eastAsia="Calibri" w:hAnsi="Times New Roman" w:cs="Times New Roman"/>
          <w:sz w:val="26"/>
          <w:szCs w:val="26"/>
          <w:lang w:val="en-US" w:eastAsia="ru-RU"/>
        </w:rPr>
        <w:t>Link</w:t>
      </w:r>
      <w:r>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964154E" w14:textId="172021E8" w:rsidR="00A065DC" w:rsidRDefault="00A464FC">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B86510" w:rsidRPr="00B86510">
        <w:rPr>
          <w:rFonts w:ascii="Times New Roman" w:eastAsia="Calibri" w:hAnsi="Times New Roman" w:cs="Times New Roman"/>
          <w:sz w:val="26"/>
          <w:szCs w:val="26"/>
          <w:lang w:val="en-US" w:eastAsia="ru-RU"/>
        </w:rPr>
        <w:t>Link</w:t>
      </w:r>
      <w:r>
        <w:rPr>
          <w:rFonts w:ascii="Times New Roman" w:eastAsia="Calibri"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Pr>
          <w:rFonts w:ascii="Times New Roman" w:eastAsia="Calibri" w:hAnsi="Times New Roman" w:cs="Times New Roman"/>
          <w:sz w:val="26"/>
          <w:szCs w:val="26"/>
        </w:rPr>
        <w:t>вебинар</w:t>
      </w:r>
      <w:proofErr w:type="spellEnd"/>
      <w:r>
        <w:rPr>
          <w:rFonts w:ascii="Times New Roman" w:eastAsia="Calibri" w:hAnsi="Times New Roman" w:cs="Times New Roman"/>
          <w:sz w:val="26"/>
          <w:szCs w:val="26"/>
        </w:rPr>
        <w:t>), консультации в форумах учебных дисциплин электронной системы дистанционного обучения;</w:t>
      </w:r>
    </w:p>
    <w:p w14:paraId="4F9221A9" w14:textId="77777777" w:rsidR="00A065DC" w:rsidRDefault="00A464FC">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4221F72"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s="Times New Roman"/>
          <w:sz w:val="26"/>
          <w:szCs w:val="26"/>
          <w:lang w:eastAsia="ru-RU"/>
        </w:rPr>
        <w:t>вебинарной</w:t>
      </w:r>
      <w:proofErr w:type="spellEnd"/>
      <w:r>
        <w:rPr>
          <w:rFonts w:ascii="Times New Roman" w:eastAsia="Times New Roman" w:hAnsi="Times New Roman" w:cs="Times New Roman"/>
          <w:sz w:val="26"/>
          <w:szCs w:val="26"/>
          <w:lang w:eastAsia="ru-RU"/>
        </w:rPr>
        <w:t xml:space="preserve"> комнате преподавателя, для обеспечения участия обучающихся, в изучении учебных дисциплин;</w:t>
      </w:r>
    </w:p>
    <w:p w14:paraId="1C1D2418" w14:textId="77777777" w:rsidR="00A065DC" w:rsidRDefault="00A065DC">
      <w:pPr>
        <w:tabs>
          <w:tab w:val="left" w:pos="426"/>
        </w:tabs>
        <w:suppressAutoHyphens/>
        <w:spacing w:after="0" w:line="276" w:lineRule="auto"/>
        <w:jc w:val="both"/>
        <w:rPr>
          <w:rFonts w:ascii="Times New Roman" w:eastAsia="Times New Roman" w:hAnsi="Times New Roman" w:cs="Times New Roman"/>
          <w:b/>
          <w:sz w:val="26"/>
          <w:szCs w:val="26"/>
          <w:lang w:eastAsia="ru-RU"/>
        </w:rPr>
      </w:pPr>
    </w:p>
    <w:p w14:paraId="24FE71BB" w14:textId="77777777" w:rsidR="00A065DC" w:rsidRDefault="00A464FC" w:rsidP="00B86510">
      <w:pPr>
        <w:tabs>
          <w:tab w:val="left" w:pos="426"/>
        </w:tabs>
        <w:suppressAutoHyphens/>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14:paraId="505DD193" w14:textId="77777777" w:rsidR="00A065DC" w:rsidRDefault="00A464F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38.03.02.</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3A3DC88C" w14:textId="7C063E38" w:rsidR="00A065DC" w:rsidRDefault="00A464F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Имеются специально оборудованные аудитории (</w:t>
      </w:r>
      <w:proofErr w:type="spellStart"/>
      <w:r>
        <w:rPr>
          <w:rFonts w:ascii="Times New Roman" w:eastAsia="Times New Roman" w:hAnsi="Times New Roman" w:cs="Times New Roman"/>
          <w:sz w:val="26"/>
          <w:szCs w:val="26"/>
          <w:lang w:eastAsia="ru-RU"/>
        </w:rPr>
        <w:t>каб</w:t>
      </w:r>
      <w:proofErr w:type="spellEnd"/>
      <w:r w:rsidR="00AA6ED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210), оснащённые видеопроекционным оборудованием для презентаций, средствами звуковоспроизведения (мультимедийным проектором </w:t>
      </w:r>
      <w:proofErr w:type="spellStart"/>
      <w:r>
        <w:rPr>
          <w:rFonts w:ascii="Times New Roman" w:eastAsia="Times New Roman" w:hAnsi="Times New Roman" w:cs="Times New Roman"/>
          <w:sz w:val="26"/>
          <w:szCs w:val="26"/>
          <w:lang w:eastAsia="ru-RU"/>
        </w:rPr>
        <w:t>BenQ</w:t>
      </w:r>
      <w:proofErr w:type="spellEnd"/>
      <w:r>
        <w:rPr>
          <w:rFonts w:ascii="Times New Roman" w:eastAsia="Times New Roman" w:hAnsi="Times New Roman" w:cs="Times New Roman"/>
          <w:sz w:val="26"/>
          <w:szCs w:val="26"/>
          <w:lang w:eastAsia="ru-RU"/>
        </w:rPr>
        <w:t>), экраном для проектора (</w:t>
      </w:r>
      <w:proofErr w:type="spellStart"/>
      <w:r>
        <w:rPr>
          <w:rFonts w:ascii="Times New Roman" w:eastAsia="Times New Roman" w:hAnsi="Times New Roman" w:cs="Times New Roman"/>
          <w:sz w:val="26"/>
          <w:szCs w:val="26"/>
          <w:lang w:eastAsia="ru-RU"/>
        </w:rPr>
        <w:t>каб</w:t>
      </w:r>
      <w:proofErr w:type="spellEnd"/>
      <w:r>
        <w:rPr>
          <w:rFonts w:ascii="Times New Roman" w:eastAsia="Times New Roman" w:hAnsi="Times New Roman" w:cs="Times New Roman"/>
          <w:sz w:val="26"/>
          <w:szCs w:val="26"/>
          <w:lang w:eastAsia="ru-RU"/>
        </w:rPr>
        <w:t>.</w:t>
      </w:r>
      <w:r w:rsidR="00AA6ED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513),</w:t>
      </w:r>
      <w:r w:rsidR="00B86510" w:rsidRPr="00B8651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библиотека, читальный зал с выходом в Интернет. При необходимости используется </w:t>
      </w:r>
      <w:proofErr w:type="spellStart"/>
      <w:r>
        <w:rPr>
          <w:rFonts w:ascii="Times New Roman" w:eastAsia="Times New Roman" w:hAnsi="Times New Roman" w:cs="Times New Roman"/>
          <w:sz w:val="26"/>
          <w:szCs w:val="26"/>
          <w:lang w:eastAsia="ru-RU"/>
        </w:rPr>
        <w:t>каб</w:t>
      </w:r>
      <w:proofErr w:type="spellEnd"/>
      <w:r>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14:paraId="6F437C05" w14:textId="77777777" w:rsidR="00A065DC" w:rsidRDefault="00A464F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Освоение дисциплины</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 xml:space="preserve">материалов. Для самостоятельной работы обучающихся,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0AF9D1DE" w14:textId="7BF02183" w:rsidR="00A065DC" w:rsidRPr="00AA6ED9" w:rsidRDefault="00A464FC" w:rsidP="00AA6ED9">
      <w:pPr>
        <w:pStyle w:val="afa"/>
        <w:widowControl w:val="0"/>
        <w:numPr>
          <w:ilvl w:val="0"/>
          <w:numId w:val="16"/>
        </w:numPr>
        <w:kinsoku w:val="0"/>
        <w:overflowPunct w:val="0"/>
        <w:autoSpaceDE w:val="0"/>
        <w:autoSpaceDN w:val="0"/>
        <w:adjustRightInd w:val="0"/>
        <w:spacing w:line="276" w:lineRule="auto"/>
        <w:ind w:right="117"/>
        <w:jc w:val="both"/>
        <w:rPr>
          <w:rFonts w:eastAsia="Times New Roman"/>
          <w:sz w:val="26"/>
          <w:szCs w:val="26"/>
        </w:rPr>
      </w:pPr>
      <w:proofErr w:type="gramStart"/>
      <w:r w:rsidRPr="00AA6ED9">
        <w:rPr>
          <w:rFonts w:eastAsia="Times New Roman"/>
          <w:sz w:val="26"/>
          <w:szCs w:val="26"/>
        </w:rPr>
        <w:t>наглядные</w:t>
      </w:r>
      <w:proofErr w:type="gramEnd"/>
      <w:r w:rsidRPr="00AA6ED9">
        <w:rPr>
          <w:rFonts w:eastAsia="Times New Roman"/>
          <w:sz w:val="26"/>
          <w:szCs w:val="26"/>
        </w:rPr>
        <w:t xml:space="preserve"> пособия;</w:t>
      </w:r>
      <w:r w:rsidRPr="00AA6ED9">
        <w:rPr>
          <w:rFonts w:eastAsia="Times New Roman"/>
          <w:sz w:val="26"/>
          <w:szCs w:val="26"/>
        </w:rPr>
        <w:tab/>
      </w:r>
    </w:p>
    <w:p w14:paraId="2CF4E37A" w14:textId="02713EEA" w:rsidR="00A065DC" w:rsidRPr="00AA6ED9" w:rsidRDefault="00A464FC" w:rsidP="00AA6ED9">
      <w:pPr>
        <w:pStyle w:val="afa"/>
        <w:widowControl w:val="0"/>
        <w:numPr>
          <w:ilvl w:val="0"/>
          <w:numId w:val="16"/>
        </w:numPr>
        <w:kinsoku w:val="0"/>
        <w:overflowPunct w:val="0"/>
        <w:autoSpaceDE w:val="0"/>
        <w:autoSpaceDN w:val="0"/>
        <w:adjustRightInd w:val="0"/>
        <w:spacing w:line="276" w:lineRule="auto"/>
        <w:ind w:right="117"/>
        <w:jc w:val="both"/>
        <w:rPr>
          <w:rFonts w:eastAsia="Times New Roman"/>
          <w:sz w:val="26"/>
          <w:szCs w:val="26"/>
        </w:rPr>
      </w:pPr>
      <w:proofErr w:type="gramStart"/>
      <w:r w:rsidRPr="00AA6ED9">
        <w:rPr>
          <w:rFonts w:eastAsia="Times New Roman"/>
          <w:sz w:val="26"/>
          <w:szCs w:val="26"/>
        </w:rPr>
        <w:t>доска</w:t>
      </w:r>
      <w:proofErr w:type="gramEnd"/>
      <w:r w:rsidRPr="00AA6ED9">
        <w:rPr>
          <w:rFonts w:eastAsia="Times New Roman"/>
          <w:sz w:val="26"/>
          <w:szCs w:val="26"/>
        </w:rPr>
        <w:t xml:space="preserve"> аудиторная;</w:t>
      </w:r>
    </w:p>
    <w:p w14:paraId="49C79124" w14:textId="59EDEC78" w:rsidR="00A065DC" w:rsidRPr="00AA6ED9" w:rsidRDefault="00A464FC" w:rsidP="00AA6ED9">
      <w:pPr>
        <w:pStyle w:val="afa"/>
        <w:widowControl w:val="0"/>
        <w:numPr>
          <w:ilvl w:val="0"/>
          <w:numId w:val="16"/>
        </w:numPr>
        <w:kinsoku w:val="0"/>
        <w:overflowPunct w:val="0"/>
        <w:autoSpaceDE w:val="0"/>
        <w:autoSpaceDN w:val="0"/>
        <w:adjustRightInd w:val="0"/>
        <w:spacing w:line="276" w:lineRule="auto"/>
        <w:ind w:right="117"/>
        <w:jc w:val="both"/>
        <w:rPr>
          <w:rFonts w:eastAsia="Times New Roman"/>
          <w:sz w:val="26"/>
          <w:szCs w:val="26"/>
        </w:rPr>
      </w:pPr>
      <w:proofErr w:type="gramStart"/>
      <w:r w:rsidRPr="00AA6ED9">
        <w:rPr>
          <w:rFonts w:eastAsia="Times New Roman"/>
          <w:sz w:val="26"/>
          <w:szCs w:val="26"/>
        </w:rPr>
        <w:t>мультимедийное</w:t>
      </w:r>
      <w:proofErr w:type="gramEnd"/>
      <w:r w:rsidRPr="00AA6ED9">
        <w:rPr>
          <w:rFonts w:eastAsia="Times New Roman"/>
          <w:sz w:val="26"/>
          <w:szCs w:val="26"/>
        </w:rPr>
        <w:t xml:space="preserve"> оборудование (ноутбук, проектор).</w:t>
      </w:r>
    </w:p>
    <w:p w14:paraId="0817F968" w14:textId="77777777" w:rsidR="00A065DC" w:rsidRDefault="00A464F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AC7D0C4" w14:textId="77777777" w:rsidR="00A065DC" w:rsidRDefault="00A464FC">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используется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научная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литература,</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электронные</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ресурсы,</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практику.</w:t>
      </w:r>
    </w:p>
    <w:p w14:paraId="7EA0BBB4" w14:textId="77777777" w:rsidR="00A065DC" w:rsidRDefault="00A464FC">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74DD3AF" w14:textId="77777777" w:rsidR="00A065DC" w:rsidRDefault="00A464F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а</w:t>
      </w:r>
      <w:proofErr w:type="gramEnd"/>
      <w:r>
        <w:rPr>
          <w:rFonts w:ascii="Times New Roman" w:eastAsia="Times New Roman" w:hAnsi="Times New Roman" w:cs="Times New Roman"/>
          <w:sz w:val="26"/>
          <w:szCs w:val="26"/>
          <w:lang w:eastAsia="ru-RU"/>
        </w:rPr>
        <w:t>) для лиц с нарушением слуха (акустический усилитель и</w:t>
      </w:r>
      <w:r>
        <w:rPr>
          <w:rFonts w:ascii="Times New Roman" w:eastAsia="Times New Roman" w:hAnsi="Times New Roman" w:cs="Times New Roman"/>
          <w:spacing w:val="-21"/>
          <w:sz w:val="26"/>
          <w:szCs w:val="26"/>
          <w:lang w:eastAsia="ru-RU"/>
        </w:rPr>
        <w:t xml:space="preserve"> </w:t>
      </w:r>
      <w:r>
        <w:rPr>
          <w:rFonts w:ascii="Times New Roman" w:eastAsia="Times New Roman" w:hAnsi="Times New Roman" w:cs="Times New Roman"/>
          <w:sz w:val="26"/>
          <w:szCs w:val="26"/>
          <w:lang w:eastAsia="ru-RU"/>
        </w:rPr>
        <w:t>колонки, мультимедийный</w:t>
      </w:r>
      <w:r>
        <w:rPr>
          <w:rFonts w:ascii="Times New Roman" w:eastAsia="Times New Roman" w:hAnsi="Times New Roman" w:cs="Times New Roman"/>
          <w:spacing w:val="-8"/>
          <w:sz w:val="26"/>
          <w:szCs w:val="26"/>
          <w:lang w:eastAsia="ru-RU"/>
        </w:rPr>
        <w:t xml:space="preserve"> </w:t>
      </w:r>
      <w:r>
        <w:rPr>
          <w:rFonts w:ascii="Times New Roman" w:eastAsia="Times New Roman" w:hAnsi="Times New Roman" w:cs="Times New Roman"/>
          <w:sz w:val="26"/>
          <w:szCs w:val="26"/>
          <w:lang w:eastAsia="ru-RU"/>
        </w:rPr>
        <w:t>проектор);</w:t>
      </w:r>
    </w:p>
    <w:p w14:paraId="7FBEE4F8" w14:textId="77777777" w:rsidR="00A065DC" w:rsidRDefault="00A464FC">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б</w:t>
      </w:r>
      <w:proofErr w:type="gramEnd"/>
      <w:r>
        <w:rPr>
          <w:rFonts w:ascii="Times New Roman" w:eastAsia="Times New Roman" w:hAnsi="Times New Roman" w:cs="Times New Roman"/>
          <w:sz w:val="26"/>
          <w:szCs w:val="26"/>
          <w:lang w:eastAsia="ru-RU"/>
        </w:rPr>
        <w:t>) для лиц с нарушением зрения (мультимедийный</w:t>
      </w:r>
      <w:r>
        <w:rPr>
          <w:rFonts w:ascii="Times New Roman" w:eastAsia="Times New Roman" w:hAnsi="Times New Roman" w:cs="Times New Roman"/>
          <w:spacing w:val="-28"/>
          <w:sz w:val="26"/>
          <w:szCs w:val="26"/>
          <w:lang w:eastAsia="ru-RU"/>
        </w:rPr>
        <w:t xml:space="preserve"> </w:t>
      </w:r>
      <w:r>
        <w:rPr>
          <w:rFonts w:ascii="Times New Roman" w:eastAsia="Times New Roman" w:hAnsi="Times New Roman" w:cs="Times New Roman"/>
          <w:sz w:val="26"/>
          <w:szCs w:val="26"/>
          <w:lang w:eastAsia="ru-RU"/>
        </w:rPr>
        <w:t>проектор (использование презентаций с укрупненным</w:t>
      </w:r>
      <w:r>
        <w:rPr>
          <w:rFonts w:ascii="Times New Roman" w:eastAsia="Times New Roman" w:hAnsi="Times New Roman" w:cs="Times New Roman"/>
          <w:spacing w:val="-19"/>
          <w:sz w:val="26"/>
          <w:szCs w:val="26"/>
          <w:lang w:eastAsia="ru-RU"/>
        </w:rPr>
        <w:t xml:space="preserve"> </w:t>
      </w:r>
      <w:r>
        <w:rPr>
          <w:rFonts w:ascii="Times New Roman" w:eastAsia="Times New Roman" w:hAnsi="Times New Roman" w:cs="Times New Roman"/>
          <w:sz w:val="26"/>
          <w:szCs w:val="26"/>
          <w:lang w:eastAsia="ru-RU"/>
        </w:rPr>
        <w:t>текстом);</w:t>
      </w:r>
    </w:p>
    <w:p w14:paraId="5962FCCC" w14:textId="77777777" w:rsidR="00A065DC" w:rsidRDefault="00A464FC">
      <w:pPr>
        <w:spacing w:after="0" w:line="276" w:lineRule="auto"/>
        <w:ind w:firstLine="709"/>
        <w:jc w:val="both"/>
        <w:rPr>
          <w:rFonts w:ascii="Times New Roman" w:eastAsia="Times New Roman" w:hAnsi="Times New Roman" w:cs="Times New Roman"/>
          <w:b/>
          <w:sz w:val="26"/>
          <w:szCs w:val="26"/>
          <w:lang w:eastAsia="ru-RU"/>
        </w:rPr>
      </w:pP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 xml:space="preserve">) для лиц с нарушением </w:t>
      </w:r>
      <w:proofErr w:type="spellStart"/>
      <w:r>
        <w:rPr>
          <w:rFonts w:ascii="Times New Roman" w:eastAsia="Times New Roman" w:hAnsi="Times New Roman" w:cs="Times New Roman"/>
          <w:sz w:val="26"/>
          <w:szCs w:val="26"/>
          <w:lang w:eastAsia="ru-RU"/>
        </w:rPr>
        <w:t>опорно</w:t>
      </w:r>
      <w:proofErr w:type="spellEnd"/>
      <w:r>
        <w:rPr>
          <w:rFonts w:ascii="Times New Roman" w:eastAsia="Times New Roman" w:hAnsi="Times New Roman" w:cs="Times New Roman"/>
          <w:sz w:val="26"/>
          <w:szCs w:val="26"/>
          <w:lang w:eastAsia="ru-RU"/>
        </w:rPr>
        <w:t xml:space="preserve"> - двигательного аппарата (персональные мобильные</w:t>
      </w:r>
      <w:r>
        <w:rPr>
          <w:rFonts w:ascii="Times New Roman" w:eastAsia="Times New Roman" w:hAnsi="Times New Roman" w:cs="Times New Roman"/>
          <w:spacing w:val="-10"/>
          <w:sz w:val="26"/>
          <w:szCs w:val="26"/>
          <w:lang w:eastAsia="ru-RU"/>
        </w:rPr>
        <w:t xml:space="preserve"> </w:t>
      </w:r>
      <w:r>
        <w:rPr>
          <w:rFonts w:ascii="Times New Roman" w:eastAsia="Times New Roman" w:hAnsi="Times New Roman" w:cs="Times New Roman"/>
          <w:sz w:val="26"/>
          <w:szCs w:val="26"/>
          <w:lang w:eastAsia="ru-RU"/>
        </w:rPr>
        <w:t>компьютеры-ноутбуки).</w:t>
      </w:r>
    </w:p>
    <w:p w14:paraId="4588FDF1" w14:textId="25A35AC6" w:rsidR="00A065DC" w:rsidRDefault="00A065DC">
      <w:pPr>
        <w:keepNext/>
        <w:spacing w:after="0" w:line="276" w:lineRule="auto"/>
        <w:jc w:val="both"/>
        <w:outlineLvl w:val="5"/>
        <w:rPr>
          <w:rFonts w:ascii="Times New Roman" w:eastAsia="Times New Roman" w:hAnsi="Times New Roman" w:cs="Times New Roman"/>
          <w:b/>
          <w:sz w:val="26"/>
          <w:szCs w:val="26"/>
          <w:lang w:eastAsia="ru-RU"/>
        </w:rPr>
      </w:pPr>
    </w:p>
    <w:p w14:paraId="06DE190D" w14:textId="77777777" w:rsidR="00B86510" w:rsidRDefault="00B86510">
      <w:pPr>
        <w:keepNext/>
        <w:spacing w:after="0" w:line="276" w:lineRule="auto"/>
        <w:jc w:val="both"/>
        <w:outlineLvl w:val="5"/>
        <w:rPr>
          <w:rFonts w:ascii="Times New Roman" w:eastAsia="Times New Roman" w:hAnsi="Times New Roman" w:cs="Times New Roman"/>
          <w:b/>
          <w:sz w:val="26"/>
          <w:szCs w:val="26"/>
          <w:lang w:eastAsia="ru-RU"/>
        </w:rPr>
      </w:pPr>
    </w:p>
    <w:p w14:paraId="3382EC9B" w14:textId="77777777" w:rsidR="00A065DC" w:rsidRDefault="00A464FC">
      <w:pPr>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 БИБЛИОГРАФИЧЕСКИЙ СПИСОК</w:t>
      </w:r>
    </w:p>
    <w:p w14:paraId="40BBB8EC" w14:textId="77777777" w:rsidR="00A065DC" w:rsidRDefault="00A464FC" w:rsidP="00B86510">
      <w:pPr>
        <w:spacing w:after="0" w:line="276" w:lineRule="auto"/>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Основная литература:</w:t>
      </w:r>
    </w:p>
    <w:p w14:paraId="36074EDC" w14:textId="38A83B46" w:rsidR="00AA6ED9" w:rsidRDefault="00AA6ED9" w:rsidP="00AA6ED9">
      <w:pPr>
        <w:pStyle w:val="afa"/>
        <w:numPr>
          <w:ilvl w:val="0"/>
          <w:numId w:val="17"/>
        </w:numPr>
        <w:spacing w:line="276" w:lineRule="auto"/>
        <w:ind w:left="0" w:firstLine="709"/>
        <w:jc w:val="both"/>
        <w:rPr>
          <w:sz w:val="26"/>
          <w:szCs w:val="26"/>
          <w:lang w:eastAsia="ar-SA"/>
        </w:rPr>
      </w:pPr>
      <w:proofErr w:type="spellStart"/>
      <w:r w:rsidRPr="00AA6ED9">
        <w:rPr>
          <w:sz w:val="26"/>
          <w:szCs w:val="26"/>
          <w:lang w:eastAsia="ar-SA"/>
        </w:rPr>
        <w:t>Гасиев</w:t>
      </w:r>
      <w:proofErr w:type="spellEnd"/>
      <w:r w:rsidRPr="00AA6ED9">
        <w:rPr>
          <w:sz w:val="26"/>
          <w:szCs w:val="26"/>
          <w:lang w:eastAsia="ar-SA"/>
        </w:rPr>
        <w:t xml:space="preserve">, В. И. Управление эффективностью и результативностью в органах </w:t>
      </w:r>
      <w:proofErr w:type="gramStart"/>
      <w:r w:rsidRPr="00AA6ED9">
        <w:rPr>
          <w:sz w:val="26"/>
          <w:szCs w:val="26"/>
          <w:lang w:eastAsia="ar-SA"/>
        </w:rPr>
        <w:t>власти :</w:t>
      </w:r>
      <w:proofErr w:type="gramEnd"/>
      <w:r w:rsidRPr="00AA6ED9">
        <w:rPr>
          <w:sz w:val="26"/>
          <w:szCs w:val="26"/>
          <w:lang w:eastAsia="ar-SA"/>
        </w:rPr>
        <w:t xml:space="preserve"> учебное пособие / В.И. </w:t>
      </w:r>
      <w:proofErr w:type="spellStart"/>
      <w:r w:rsidRPr="00AA6ED9">
        <w:rPr>
          <w:sz w:val="26"/>
          <w:szCs w:val="26"/>
          <w:lang w:eastAsia="ar-SA"/>
        </w:rPr>
        <w:t>Гасиев</w:t>
      </w:r>
      <w:proofErr w:type="spellEnd"/>
      <w:r w:rsidRPr="00AA6ED9">
        <w:rPr>
          <w:sz w:val="26"/>
          <w:szCs w:val="26"/>
          <w:lang w:eastAsia="ar-SA"/>
        </w:rPr>
        <w:t xml:space="preserve">, И.Э. Гергиев. — </w:t>
      </w:r>
      <w:proofErr w:type="gramStart"/>
      <w:r w:rsidRPr="00AA6ED9">
        <w:rPr>
          <w:sz w:val="26"/>
          <w:szCs w:val="26"/>
          <w:lang w:eastAsia="ar-SA"/>
        </w:rPr>
        <w:t>Москва :</w:t>
      </w:r>
      <w:proofErr w:type="gramEnd"/>
      <w:r w:rsidRPr="00AA6ED9">
        <w:rPr>
          <w:sz w:val="26"/>
          <w:szCs w:val="26"/>
          <w:lang w:eastAsia="ar-SA"/>
        </w:rPr>
        <w:t xml:space="preserve"> ИНФРА-М, 2024. — 52 с. — (Высшее образование). - ISBN 978-5-16-112332-4. - </w:t>
      </w:r>
      <w:proofErr w:type="gramStart"/>
      <w:r w:rsidRPr="00AA6ED9">
        <w:rPr>
          <w:sz w:val="26"/>
          <w:szCs w:val="26"/>
          <w:lang w:eastAsia="ar-SA"/>
        </w:rPr>
        <w:t>Текст :</w:t>
      </w:r>
      <w:proofErr w:type="gramEnd"/>
      <w:r w:rsidRPr="00AA6ED9">
        <w:rPr>
          <w:sz w:val="26"/>
          <w:szCs w:val="26"/>
          <w:lang w:eastAsia="ar-SA"/>
        </w:rPr>
        <w:t xml:space="preserve"> электронный. - URL: </w:t>
      </w:r>
      <w:hyperlink r:id="rId11" w:history="1">
        <w:r w:rsidRPr="00503969">
          <w:rPr>
            <w:rStyle w:val="a6"/>
            <w:sz w:val="26"/>
            <w:szCs w:val="26"/>
            <w:lang w:eastAsia="ar-SA"/>
          </w:rPr>
          <w:t>https://znanium.ru/catalog/product/2137885</w:t>
        </w:r>
      </w:hyperlink>
    </w:p>
    <w:p w14:paraId="7B32DC46" w14:textId="227EAA71" w:rsidR="00A065DC" w:rsidRDefault="00A464FC" w:rsidP="00AA6ED9">
      <w:pPr>
        <w:pStyle w:val="afa"/>
        <w:spacing w:line="276" w:lineRule="auto"/>
        <w:ind w:left="709"/>
        <w:jc w:val="center"/>
        <w:rPr>
          <w:rFonts w:eastAsia="Times New Roman"/>
          <w:b/>
          <w:bCs/>
          <w:i/>
          <w:sz w:val="26"/>
          <w:szCs w:val="26"/>
        </w:rPr>
      </w:pPr>
      <w:r>
        <w:rPr>
          <w:rFonts w:eastAsia="Times New Roman"/>
          <w:b/>
          <w:bCs/>
          <w:i/>
          <w:sz w:val="26"/>
          <w:szCs w:val="26"/>
        </w:rPr>
        <w:t>Дополнительная литература:</w:t>
      </w:r>
    </w:p>
    <w:p w14:paraId="4136230D" w14:textId="6B86FFC0" w:rsidR="00AA6ED9" w:rsidRPr="00AA6ED9" w:rsidRDefault="00AA6ED9" w:rsidP="00AA6ED9">
      <w:pPr>
        <w:pStyle w:val="afa"/>
        <w:numPr>
          <w:ilvl w:val="0"/>
          <w:numId w:val="17"/>
        </w:numPr>
        <w:spacing w:line="276" w:lineRule="auto"/>
        <w:ind w:left="0" w:firstLine="709"/>
        <w:jc w:val="both"/>
        <w:rPr>
          <w:sz w:val="26"/>
          <w:szCs w:val="26"/>
        </w:rPr>
      </w:pPr>
      <w:r w:rsidRPr="00AA6ED9">
        <w:rPr>
          <w:sz w:val="26"/>
          <w:szCs w:val="26"/>
        </w:rPr>
        <w:t xml:space="preserve">Заметина, Т. В. Деятельность публичных органов власти по реализации национальной </w:t>
      </w:r>
      <w:proofErr w:type="gramStart"/>
      <w:r w:rsidRPr="00AA6ED9">
        <w:rPr>
          <w:sz w:val="26"/>
          <w:szCs w:val="26"/>
        </w:rPr>
        <w:t>политики :</w:t>
      </w:r>
      <w:proofErr w:type="gramEnd"/>
      <w:r w:rsidRPr="00AA6ED9">
        <w:rPr>
          <w:sz w:val="26"/>
          <w:szCs w:val="26"/>
        </w:rPr>
        <w:t xml:space="preserve"> учебно-методическое пособие для обучающихся по программе магистратуры по направлению подготовки 40.04.01 Юриспруденция / Т. В. Заметина, Е. В. </w:t>
      </w:r>
      <w:proofErr w:type="spellStart"/>
      <w:r w:rsidRPr="00AA6ED9">
        <w:rPr>
          <w:sz w:val="26"/>
          <w:szCs w:val="26"/>
        </w:rPr>
        <w:t>Комбарова</w:t>
      </w:r>
      <w:proofErr w:type="spellEnd"/>
      <w:r w:rsidRPr="00AA6ED9">
        <w:rPr>
          <w:sz w:val="26"/>
          <w:szCs w:val="26"/>
        </w:rPr>
        <w:t xml:space="preserve">, Е. В. Каменская ; Саратовская государственная юридическая академия. – </w:t>
      </w:r>
      <w:proofErr w:type="gramStart"/>
      <w:r w:rsidRPr="00AA6ED9">
        <w:rPr>
          <w:sz w:val="26"/>
          <w:szCs w:val="26"/>
        </w:rPr>
        <w:t>Саратов :</w:t>
      </w:r>
      <w:proofErr w:type="gramEnd"/>
      <w:r w:rsidRPr="00AA6ED9">
        <w:rPr>
          <w:sz w:val="26"/>
          <w:szCs w:val="26"/>
        </w:rPr>
        <w:t xml:space="preserve"> Изд-во </w:t>
      </w:r>
      <w:proofErr w:type="spellStart"/>
      <w:r w:rsidRPr="00AA6ED9">
        <w:rPr>
          <w:sz w:val="26"/>
          <w:szCs w:val="26"/>
        </w:rPr>
        <w:t>Сарат</w:t>
      </w:r>
      <w:proofErr w:type="spellEnd"/>
      <w:r w:rsidRPr="00AA6ED9">
        <w:rPr>
          <w:sz w:val="26"/>
          <w:szCs w:val="26"/>
        </w:rPr>
        <w:t xml:space="preserve">. гос. </w:t>
      </w:r>
      <w:proofErr w:type="spellStart"/>
      <w:r w:rsidRPr="00AA6ED9">
        <w:rPr>
          <w:sz w:val="26"/>
          <w:szCs w:val="26"/>
        </w:rPr>
        <w:t>юрид</w:t>
      </w:r>
      <w:proofErr w:type="spellEnd"/>
      <w:r w:rsidRPr="00AA6ED9">
        <w:rPr>
          <w:sz w:val="26"/>
          <w:szCs w:val="26"/>
        </w:rPr>
        <w:t xml:space="preserve">. акад., 2025. – 64 с. – ISBN 978-5-7924-2138-7. - </w:t>
      </w:r>
      <w:proofErr w:type="gramStart"/>
      <w:r w:rsidRPr="00AA6ED9">
        <w:rPr>
          <w:sz w:val="26"/>
          <w:szCs w:val="26"/>
        </w:rPr>
        <w:t>Текст :</w:t>
      </w:r>
      <w:proofErr w:type="gramEnd"/>
      <w:r w:rsidRPr="00AA6ED9">
        <w:rPr>
          <w:sz w:val="26"/>
          <w:szCs w:val="26"/>
        </w:rPr>
        <w:t xml:space="preserve"> электронный. - URL: </w:t>
      </w:r>
      <w:hyperlink r:id="rId12" w:history="1">
        <w:r w:rsidRPr="00AA6ED9">
          <w:rPr>
            <w:rStyle w:val="a6"/>
            <w:sz w:val="26"/>
            <w:szCs w:val="26"/>
          </w:rPr>
          <w:t>https://znanium.ru/catalog/product/2214676</w:t>
        </w:r>
      </w:hyperlink>
    </w:p>
    <w:p w14:paraId="1BDDC4FB" w14:textId="767C8FDD" w:rsidR="00AA6ED9" w:rsidRPr="00AA6ED9" w:rsidRDefault="00AA6ED9" w:rsidP="00AA6ED9">
      <w:pPr>
        <w:pStyle w:val="afa"/>
        <w:numPr>
          <w:ilvl w:val="0"/>
          <w:numId w:val="17"/>
        </w:numPr>
        <w:spacing w:line="276" w:lineRule="auto"/>
        <w:ind w:left="0" w:firstLine="709"/>
        <w:jc w:val="both"/>
        <w:rPr>
          <w:sz w:val="26"/>
          <w:szCs w:val="26"/>
        </w:rPr>
      </w:pPr>
      <w:r w:rsidRPr="00AA6ED9">
        <w:rPr>
          <w:sz w:val="26"/>
          <w:szCs w:val="26"/>
        </w:rPr>
        <w:t>Кожевников, С.А. Эффективность государственного управления: проблемы и методы повышения [Электронный ресурс</w:t>
      </w:r>
      <w:proofErr w:type="gramStart"/>
      <w:r w:rsidRPr="00AA6ED9">
        <w:rPr>
          <w:sz w:val="26"/>
          <w:szCs w:val="26"/>
        </w:rPr>
        <w:t>] :</w:t>
      </w:r>
      <w:proofErr w:type="gramEnd"/>
      <w:r w:rsidRPr="00AA6ED9">
        <w:rPr>
          <w:sz w:val="26"/>
          <w:szCs w:val="26"/>
        </w:rPr>
        <w:t xml:space="preserve"> монография / С.А. Кожевников, Е.Д. Копытова ; под. ред. науч. рук. В.А. Ильина. - </w:t>
      </w:r>
      <w:proofErr w:type="gramStart"/>
      <w:r w:rsidRPr="00AA6ED9">
        <w:rPr>
          <w:sz w:val="26"/>
          <w:szCs w:val="26"/>
        </w:rPr>
        <w:t>Вологда :</w:t>
      </w:r>
      <w:proofErr w:type="gramEnd"/>
      <w:r w:rsidRPr="00AA6ED9">
        <w:rPr>
          <w:sz w:val="26"/>
          <w:szCs w:val="26"/>
        </w:rPr>
        <w:t xml:space="preserve"> ФГБУН </w:t>
      </w:r>
      <w:proofErr w:type="spellStart"/>
      <w:r w:rsidRPr="00AA6ED9">
        <w:rPr>
          <w:sz w:val="26"/>
          <w:szCs w:val="26"/>
        </w:rPr>
        <w:t>ВолНЦ</w:t>
      </w:r>
      <w:proofErr w:type="spellEnd"/>
      <w:r w:rsidRPr="00AA6ED9">
        <w:rPr>
          <w:sz w:val="26"/>
          <w:szCs w:val="26"/>
        </w:rPr>
        <w:t xml:space="preserve"> РАН, 2018. - 208 с. - ISBN 978-5-93299-402-3. - </w:t>
      </w:r>
      <w:proofErr w:type="gramStart"/>
      <w:r w:rsidRPr="00AA6ED9">
        <w:rPr>
          <w:sz w:val="26"/>
          <w:szCs w:val="26"/>
        </w:rPr>
        <w:t>Текст :</w:t>
      </w:r>
      <w:proofErr w:type="gramEnd"/>
      <w:r w:rsidRPr="00AA6ED9">
        <w:rPr>
          <w:sz w:val="26"/>
          <w:szCs w:val="26"/>
        </w:rPr>
        <w:t xml:space="preserve"> электронный. - URL: </w:t>
      </w:r>
      <w:hyperlink r:id="rId13" w:history="1">
        <w:r w:rsidRPr="00AA6ED9">
          <w:rPr>
            <w:rStyle w:val="a6"/>
            <w:sz w:val="26"/>
            <w:szCs w:val="26"/>
          </w:rPr>
          <w:t>https://znanium.ru/catalog/product/1019447</w:t>
        </w:r>
      </w:hyperlink>
    </w:p>
    <w:p w14:paraId="51FB0DDE" w14:textId="5E234A64" w:rsidR="00AA6ED9" w:rsidRPr="00AA6ED9" w:rsidRDefault="00AA6ED9" w:rsidP="00AA6ED9">
      <w:pPr>
        <w:pStyle w:val="afa"/>
        <w:numPr>
          <w:ilvl w:val="0"/>
          <w:numId w:val="17"/>
        </w:numPr>
        <w:spacing w:line="276" w:lineRule="auto"/>
        <w:ind w:left="0" w:firstLine="709"/>
        <w:jc w:val="both"/>
        <w:rPr>
          <w:sz w:val="26"/>
          <w:szCs w:val="26"/>
        </w:rPr>
      </w:pPr>
      <w:r w:rsidRPr="00AA6ED9">
        <w:rPr>
          <w:sz w:val="26"/>
          <w:szCs w:val="26"/>
        </w:rPr>
        <w:t xml:space="preserve">Методика определения общественно-значимых показателей результативности деятельности федеральных органов исполнительной власти, осуществляющих контроль. - ISBN 978-5-9558-0584-9. - </w:t>
      </w:r>
      <w:proofErr w:type="gramStart"/>
      <w:r w:rsidRPr="00AA6ED9">
        <w:rPr>
          <w:sz w:val="26"/>
          <w:szCs w:val="26"/>
        </w:rPr>
        <w:t>Текст :</w:t>
      </w:r>
      <w:proofErr w:type="gramEnd"/>
      <w:r w:rsidRPr="00AA6ED9">
        <w:rPr>
          <w:sz w:val="26"/>
          <w:szCs w:val="26"/>
        </w:rPr>
        <w:t xml:space="preserve"> электронный. - URL: </w:t>
      </w:r>
      <w:hyperlink r:id="rId14" w:history="1">
        <w:r w:rsidRPr="00AA6ED9">
          <w:rPr>
            <w:rStyle w:val="a6"/>
            <w:sz w:val="26"/>
            <w:szCs w:val="26"/>
          </w:rPr>
          <w:t>https://znanium.ru/catalog/product/907957</w:t>
        </w:r>
      </w:hyperlink>
    </w:p>
    <w:p w14:paraId="2F42F21A" w14:textId="5E158429" w:rsidR="00AA6ED9" w:rsidRDefault="00AA6ED9" w:rsidP="00AA6ED9">
      <w:pPr>
        <w:spacing w:after="0" w:line="276" w:lineRule="auto"/>
        <w:ind w:firstLine="709"/>
        <w:jc w:val="both"/>
        <w:rPr>
          <w:rFonts w:ascii="Times New Roman" w:eastAsia="Calibri" w:hAnsi="Times New Roman" w:cs="Times New Roman"/>
          <w:sz w:val="26"/>
          <w:szCs w:val="26"/>
          <w:lang w:eastAsia="ru-RU"/>
        </w:rPr>
      </w:pPr>
    </w:p>
    <w:p w14:paraId="30B1A8FE" w14:textId="77777777" w:rsidR="00AA6ED9" w:rsidRPr="00AA6ED9" w:rsidRDefault="00AA6ED9" w:rsidP="00AA6ED9">
      <w:pPr>
        <w:spacing w:after="0" w:line="240" w:lineRule="auto"/>
        <w:ind w:firstLine="709"/>
        <w:jc w:val="both"/>
        <w:rPr>
          <w:rFonts w:ascii="Times New Roman" w:eastAsia="Calibri" w:hAnsi="Times New Roman" w:cs="Times New Roman"/>
          <w:b/>
          <w:i/>
          <w:sz w:val="28"/>
          <w:szCs w:val="28"/>
          <w:lang w:eastAsia="ru-RU"/>
        </w:rPr>
      </w:pPr>
      <w:r w:rsidRPr="00AA6ED9">
        <w:rPr>
          <w:rFonts w:ascii="Times New Roman" w:eastAsia="Calibri" w:hAnsi="Times New Roman" w:cs="Times New Roman"/>
          <w:b/>
          <w:i/>
          <w:sz w:val="28"/>
          <w:szCs w:val="28"/>
          <w:lang w:eastAsia="ru-RU"/>
        </w:rPr>
        <w:t>Профессиональные базы данных и информационные поисковые системы</w:t>
      </w:r>
    </w:p>
    <w:p w14:paraId="2AACEC45" w14:textId="77777777" w:rsidR="00AA6ED9" w:rsidRPr="00AA6ED9" w:rsidRDefault="00AA6ED9" w:rsidP="00AA6ED9">
      <w:pPr>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Times New Roman" w:hAnsi="Times New Roman" w:cs="Times New Roman"/>
          <w:sz w:val="28"/>
          <w:szCs w:val="28"/>
          <w:lang w:eastAsia="ru-RU"/>
        </w:rPr>
        <w:t xml:space="preserve">Профессиональные базы данных, в </w:t>
      </w:r>
      <w:proofErr w:type="spellStart"/>
      <w:r w:rsidRPr="00AA6ED9">
        <w:rPr>
          <w:rFonts w:ascii="Times New Roman" w:eastAsia="Times New Roman" w:hAnsi="Times New Roman" w:cs="Times New Roman"/>
          <w:sz w:val="28"/>
          <w:szCs w:val="28"/>
          <w:lang w:eastAsia="ru-RU"/>
        </w:rPr>
        <w:t>т.ч</w:t>
      </w:r>
      <w:proofErr w:type="spellEnd"/>
      <w:r w:rsidRPr="00AA6ED9">
        <w:rPr>
          <w:rFonts w:ascii="Times New Roman" w:eastAsia="Times New Roman" w:hAnsi="Times New Roman" w:cs="Times New Roman"/>
          <w:sz w:val="28"/>
          <w:szCs w:val="28"/>
          <w:lang w:eastAsia="ru-RU"/>
        </w:rPr>
        <w:t xml:space="preserve">. реферативная и справочная база данных рецензируемой литературы </w:t>
      </w:r>
      <w:r w:rsidRPr="00AA6ED9">
        <w:rPr>
          <w:rFonts w:ascii="Times New Roman" w:eastAsia="Times New Roman" w:hAnsi="Times New Roman" w:cs="Times New Roman"/>
          <w:sz w:val="28"/>
          <w:szCs w:val="28"/>
          <w:lang w:val="en-US" w:eastAsia="ru-RU"/>
        </w:rPr>
        <w:t>Scopus</w:t>
      </w:r>
      <w:r w:rsidRPr="00AA6ED9">
        <w:rPr>
          <w:rFonts w:ascii="Times New Roman" w:eastAsia="Times New Roman" w:hAnsi="Times New Roman" w:cs="Times New Roman"/>
          <w:sz w:val="28"/>
          <w:szCs w:val="28"/>
          <w:lang w:eastAsia="ru-RU"/>
        </w:rPr>
        <w:t xml:space="preserve">- </w:t>
      </w:r>
      <w:proofErr w:type="spellStart"/>
      <w:r w:rsidRPr="00AA6ED9">
        <w:rPr>
          <w:rFonts w:ascii="Times New Roman" w:eastAsia="Times New Roman" w:hAnsi="Times New Roman" w:cs="Times New Roman"/>
          <w:sz w:val="28"/>
          <w:szCs w:val="28"/>
          <w:lang w:eastAsia="ru-RU"/>
        </w:rPr>
        <w:t>htpps</w:t>
      </w:r>
      <w:proofErr w:type="spellEnd"/>
      <w:r w:rsidRPr="00AA6ED9">
        <w:rPr>
          <w:rFonts w:ascii="Times New Roman" w:eastAsia="Times New Roman" w:hAnsi="Times New Roman" w:cs="Times New Roman"/>
          <w:sz w:val="28"/>
          <w:szCs w:val="28"/>
          <w:lang w:eastAsia="ru-RU"/>
        </w:rPr>
        <w:t>://</w:t>
      </w:r>
      <w:proofErr w:type="spellStart"/>
      <w:r w:rsidRPr="00AA6ED9">
        <w:rPr>
          <w:rFonts w:ascii="Times New Roman" w:eastAsia="Times New Roman" w:hAnsi="Times New Roman" w:cs="Times New Roman"/>
          <w:sz w:val="28"/>
          <w:szCs w:val="28"/>
          <w:lang w:eastAsia="ru-RU"/>
        </w:rPr>
        <w:t>www</w:t>
      </w:r>
      <w:proofErr w:type="spellEnd"/>
      <w:r w:rsidRPr="00AA6ED9">
        <w:rPr>
          <w:rFonts w:ascii="Times New Roman" w:eastAsia="Times New Roman" w:hAnsi="Times New Roman" w:cs="Times New Roman"/>
          <w:sz w:val="28"/>
          <w:szCs w:val="28"/>
          <w:lang w:eastAsia="ru-RU"/>
        </w:rPr>
        <w:t>.</w:t>
      </w:r>
      <w:proofErr w:type="spellStart"/>
      <w:r w:rsidRPr="00AA6ED9">
        <w:rPr>
          <w:rFonts w:ascii="Times New Roman" w:eastAsia="Times New Roman" w:hAnsi="Times New Roman" w:cs="Times New Roman"/>
          <w:sz w:val="28"/>
          <w:szCs w:val="28"/>
          <w:lang w:val="en-US" w:eastAsia="ru-RU"/>
        </w:rPr>
        <w:t>scopus</w:t>
      </w:r>
      <w:proofErr w:type="spellEnd"/>
      <w:r w:rsidRPr="00AA6ED9">
        <w:rPr>
          <w:rFonts w:ascii="Times New Roman" w:eastAsia="Times New Roman" w:hAnsi="Times New Roman" w:cs="Times New Roman"/>
          <w:sz w:val="28"/>
          <w:szCs w:val="28"/>
          <w:lang w:eastAsia="ru-RU"/>
        </w:rPr>
        <w:t>.</w:t>
      </w:r>
      <w:r w:rsidRPr="00AA6ED9">
        <w:rPr>
          <w:rFonts w:ascii="Times New Roman" w:eastAsia="Times New Roman" w:hAnsi="Times New Roman" w:cs="Times New Roman"/>
          <w:sz w:val="28"/>
          <w:szCs w:val="28"/>
          <w:lang w:val="en-US" w:eastAsia="ru-RU"/>
        </w:rPr>
        <w:t>com</w:t>
      </w:r>
      <w:r w:rsidRPr="00AA6ED9">
        <w:rPr>
          <w:rFonts w:ascii="Times New Roman" w:eastAsia="Times New Roman" w:hAnsi="Times New Roman" w:cs="Times New Roman"/>
          <w:sz w:val="28"/>
          <w:szCs w:val="28"/>
          <w:lang w:eastAsia="ru-RU"/>
        </w:rPr>
        <w:t>; политематическая</w:t>
      </w:r>
      <w:r w:rsidRPr="00AA6ED9">
        <w:rPr>
          <w:rFonts w:ascii="Times New Roman" w:eastAsia="Calibri" w:hAnsi="Times New Roman" w:cs="Times New Roman"/>
          <w:sz w:val="28"/>
          <w:szCs w:val="28"/>
          <w:lang w:eastAsia="ru-RU"/>
        </w:rPr>
        <w:t xml:space="preserve"> </w:t>
      </w:r>
      <w:r w:rsidRPr="00AA6ED9">
        <w:rPr>
          <w:rFonts w:ascii="Times New Roman" w:eastAsia="Times New Roman" w:hAnsi="Times New Roman" w:cs="Times New Roman"/>
          <w:sz w:val="28"/>
          <w:szCs w:val="28"/>
          <w:lang w:eastAsia="ru-RU"/>
        </w:rPr>
        <w:t xml:space="preserve">реферативная база данных </w:t>
      </w:r>
      <w:r w:rsidRPr="00AA6ED9">
        <w:rPr>
          <w:rFonts w:ascii="Times New Roman" w:eastAsia="Times New Roman" w:hAnsi="Times New Roman" w:cs="Times New Roman"/>
          <w:sz w:val="28"/>
          <w:szCs w:val="28"/>
          <w:lang w:val="en-US" w:eastAsia="ru-RU"/>
        </w:rPr>
        <w:t>Web</w:t>
      </w:r>
      <w:r w:rsidRPr="00AA6ED9">
        <w:rPr>
          <w:rFonts w:ascii="Times New Roman" w:eastAsia="Times New Roman" w:hAnsi="Times New Roman" w:cs="Times New Roman"/>
          <w:sz w:val="28"/>
          <w:szCs w:val="28"/>
          <w:lang w:eastAsia="ru-RU"/>
        </w:rPr>
        <w:t xml:space="preserve"> </w:t>
      </w:r>
      <w:r w:rsidRPr="00AA6ED9">
        <w:rPr>
          <w:rFonts w:ascii="Times New Roman" w:eastAsia="Times New Roman" w:hAnsi="Times New Roman" w:cs="Times New Roman"/>
          <w:sz w:val="28"/>
          <w:szCs w:val="28"/>
          <w:lang w:val="en-US" w:eastAsia="ru-RU"/>
        </w:rPr>
        <w:t>of</w:t>
      </w:r>
      <w:r w:rsidRPr="00AA6ED9">
        <w:rPr>
          <w:rFonts w:ascii="Times New Roman" w:eastAsia="Times New Roman" w:hAnsi="Times New Roman" w:cs="Times New Roman"/>
          <w:sz w:val="28"/>
          <w:szCs w:val="28"/>
          <w:lang w:eastAsia="ru-RU"/>
        </w:rPr>
        <w:t xml:space="preserve"> </w:t>
      </w:r>
      <w:proofErr w:type="spellStart"/>
      <w:r w:rsidRPr="00AA6ED9">
        <w:rPr>
          <w:rFonts w:ascii="Times New Roman" w:eastAsia="Times New Roman" w:hAnsi="Times New Roman" w:cs="Times New Roman"/>
          <w:sz w:val="28"/>
          <w:szCs w:val="28"/>
          <w:lang w:val="en-US" w:eastAsia="ru-RU"/>
        </w:rPr>
        <w:t>Scienct</w:t>
      </w:r>
      <w:proofErr w:type="spellEnd"/>
      <w:r w:rsidRPr="00AA6ED9">
        <w:rPr>
          <w:rFonts w:ascii="Times New Roman" w:eastAsia="Times New Roman" w:hAnsi="Times New Roman" w:cs="Times New Roman"/>
          <w:sz w:val="28"/>
          <w:szCs w:val="28"/>
          <w:lang w:eastAsia="ru-RU"/>
        </w:rPr>
        <w:t xml:space="preserve"> - </w:t>
      </w:r>
      <w:proofErr w:type="spellStart"/>
      <w:r w:rsidRPr="00AA6ED9">
        <w:rPr>
          <w:rFonts w:ascii="Times New Roman" w:eastAsia="Times New Roman" w:hAnsi="Times New Roman" w:cs="Times New Roman"/>
          <w:sz w:val="28"/>
          <w:szCs w:val="28"/>
          <w:lang w:eastAsia="ru-RU"/>
        </w:rPr>
        <w:t>htpps</w:t>
      </w:r>
      <w:proofErr w:type="spellEnd"/>
      <w:r w:rsidRPr="00AA6ED9">
        <w:rPr>
          <w:rFonts w:ascii="Times New Roman" w:eastAsia="Times New Roman" w:hAnsi="Times New Roman" w:cs="Times New Roman"/>
          <w:sz w:val="28"/>
          <w:szCs w:val="28"/>
          <w:lang w:eastAsia="ru-RU"/>
        </w:rPr>
        <w:t>://</w:t>
      </w:r>
      <w:proofErr w:type="spellStart"/>
      <w:r w:rsidRPr="00AA6ED9">
        <w:rPr>
          <w:rFonts w:ascii="Times New Roman" w:eastAsia="Times New Roman" w:hAnsi="Times New Roman" w:cs="Times New Roman"/>
          <w:sz w:val="28"/>
          <w:szCs w:val="28"/>
          <w:lang w:eastAsia="ru-RU"/>
        </w:rPr>
        <w:t>www</w:t>
      </w:r>
      <w:proofErr w:type="spellEnd"/>
      <w:r w:rsidRPr="00AA6ED9">
        <w:rPr>
          <w:rFonts w:ascii="Times New Roman" w:eastAsia="Times New Roman" w:hAnsi="Times New Roman" w:cs="Times New Roman"/>
          <w:sz w:val="28"/>
          <w:szCs w:val="28"/>
          <w:lang w:eastAsia="ru-RU"/>
        </w:rPr>
        <w:t>.</w:t>
      </w:r>
      <w:r w:rsidRPr="00AA6ED9">
        <w:rPr>
          <w:rFonts w:ascii="Times New Roman" w:eastAsia="Times New Roman" w:hAnsi="Times New Roman" w:cs="Times New Roman"/>
          <w:sz w:val="28"/>
          <w:szCs w:val="28"/>
          <w:lang w:val="en-US" w:eastAsia="ru-RU"/>
        </w:rPr>
        <w:t>apps</w:t>
      </w:r>
      <w:r w:rsidRPr="00AA6ED9">
        <w:rPr>
          <w:rFonts w:ascii="Times New Roman" w:eastAsia="Times New Roman" w:hAnsi="Times New Roman" w:cs="Times New Roman"/>
          <w:sz w:val="28"/>
          <w:szCs w:val="28"/>
          <w:lang w:eastAsia="ru-RU"/>
        </w:rPr>
        <w:t>.</w:t>
      </w:r>
      <w:proofErr w:type="spellStart"/>
      <w:r w:rsidRPr="00AA6ED9">
        <w:rPr>
          <w:rFonts w:ascii="Times New Roman" w:eastAsia="Times New Roman" w:hAnsi="Times New Roman" w:cs="Times New Roman"/>
          <w:sz w:val="28"/>
          <w:szCs w:val="28"/>
          <w:lang w:val="en-US" w:eastAsia="ru-RU"/>
        </w:rPr>
        <w:t>webofknowlege</w:t>
      </w:r>
      <w:proofErr w:type="spellEnd"/>
      <w:r w:rsidRPr="00AA6ED9">
        <w:rPr>
          <w:rFonts w:ascii="Times New Roman" w:eastAsia="Times New Roman" w:hAnsi="Times New Roman" w:cs="Times New Roman"/>
          <w:sz w:val="28"/>
          <w:szCs w:val="28"/>
          <w:lang w:eastAsia="ru-RU"/>
        </w:rPr>
        <w:t>.</w:t>
      </w:r>
      <w:r w:rsidRPr="00AA6ED9">
        <w:rPr>
          <w:rFonts w:ascii="Times New Roman" w:eastAsia="Times New Roman" w:hAnsi="Times New Roman" w:cs="Times New Roman"/>
          <w:sz w:val="28"/>
          <w:szCs w:val="28"/>
          <w:lang w:val="en-US" w:eastAsia="ru-RU"/>
        </w:rPr>
        <w:t>com</w:t>
      </w:r>
      <w:r w:rsidRPr="00AA6ED9">
        <w:rPr>
          <w:rFonts w:ascii="Times New Roman" w:eastAsia="Times New Roman" w:hAnsi="Times New Roman" w:cs="Times New Roman"/>
          <w:sz w:val="28"/>
          <w:szCs w:val="28"/>
          <w:lang w:eastAsia="ru-RU"/>
        </w:rPr>
        <w:t xml:space="preserve">; научная электронная библиотека - </w:t>
      </w:r>
      <w:hyperlink r:id="rId15" w:history="1">
        <w:r w:rsidRPr="00AA6ED9">
          <w:rPr>
            <w:rFonts w:ascii="Times New Roman" w:eastAsia="Times New Roman" w:hAnsi="Times New Roman" w:cs="Times New Roman"/>
            <w:sz w:val="28"/>
            <w:szCs w:val="28"/>
            <w:u w:val="single"/>
            <w:lang w:eastAsia="ru-RU"/>
          </w:rPr>
          <w:t>www.</w:t>
        </w:r>
        <w:r w:rsidRPr="00AA6ED9">
          <w:rPr>
            <w:rFonts w:ascii="Times New Roman" w:eastAsia="Times New Roman" w:hAnsi="Times New Roman" w:cs="Times New Roman"/>
            <w:sz w:val="28"/>
            <w:szCs w:val="28"/>
            <w:u w:val="single"/>
            <w:lang w:val="en-US" w:eastAsia="ru-RU"/>
          </w:rPr>
          <w:t>elibrary</w:t>
        </w:r>
        <w:r w:rsidRPr="00AA6ED9">
          <w:rPr>
            <w:rFonts w:ascii="Times New Roman" w:eastAsia="Times New Roman" w:hAnsi="Times New Roman" w:cs="Times New Roman"/>
            <w:sz w:val="28"/>
            <w:szCs w:val="28"/>
            <w:u w:val="single"/>
            <w:lang w:eastAsia="ru-RU"/>
          </w:rPr>
          <w:t>.</w:t>
        </w:r>
        <w:r w:rsidRPr="00AA6ED9">
          <w:rPr>
            <w:rFonts w:ascii="Times New Roman" w:eastAsia="Times New Roman" w:hAnsi="Times New Roman" w:cs="Times New Roman"/>
            <w:sz w:val="28"/>
            <w:szCs w:val="28"/>
            <w:u w:val="single"/>
            <w:lang w:val="en-US" w:eastAsia="ru-RU"/>
          </w:rPr>
          <w:t>ru</w:t>
        </w:r>
      </w:hyperlink>
      <w:r w:rsidRPr="00AA6ED9">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46F0DE4B"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Федеральная служба государственной статистики: </w:t>
      </w:r>
      <w:hyperlink r:id="rId16" w:history="1">
        <w:r w:rsidRPr="00AA6ED9">
          <w:rPr>
            <w:rFonts w:ascii="Times New Roman" w:eastAsia="Calibri" w:hAnsi="Times New Roman" w:cs="Times New Roman"/>
            <w:sz w:val="28"/>
            <w:szCs w:val="28"/>
            <w:u w:val="single"/>
            <w:lang w:eastAsia="ru-RU"/>
          </w:rPr>
          <w:t>https://rosstat.gov.ru</w:t>
        </w:r>
      </w:hyperlink>
    </w:p>
    <w:p w14:paraId="218CCB2C"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основные статистические данные: </w:t>
      </w:r>
      <w:hyperlink r:id="rId17" w:history="1">
        <w:r w:rsidRPr="00AA6ED9">
          <w:rPr>
            <w:rFonts w:ascii="Times New Roman" w:eastAsia="Calibri" w:hAnsi="Times New Roman" w:cs="Times New Roman"/>
            <w:sz w:val="28"/>
            <w:szCs w:val="28"/>
            <w:u w:val="single"/>
            <w:lang w:eastAsia="ru-RU"/>
          </w:rPr>
          <w:t>https://rosstat.gov.ru/statistic</w:t>
        </w:r>
      </w:hyperlink>
      <w:r w:rsidRPr="00AA6ED9">
        <w:rPr>
          <w:rFonts w:ascii="Times New Roman" w:eastAsia="Calibri" w:hAnsi="Times New Roman" w:cs="Times New Roman"/>
          <w:sz w:val="28"/>
          <w:szCs w:val="28"/>
          <w:lang w:eastAsia="ru-RU"/>
        </w:rPr>
        <w:t>;</w:t>
      </w:r>
    </w:p>
    <w:p w14:paraId="315B2E5A"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публикации (сборники): https://rosstat.gov.ru/publications-plans</w:t>
      </w:r>
    </w:p>
    <w:p w14:paraId="120E0498"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8" w:history="1">
        <w:r w:rsidRPr="00AA6ED9">
          <w:rPr>
            <w:rFonts w:ascii="Times New Roman" w:eastAsia="Calibri" w:hAnsi="Times New Roman" w:cs="Times New Roman"/>
            <w:sz w:val="28"/>
            <w:szCs w:val="28"/>
            <w:u w:val="single"/>
            <w:lang w:eastAsia="ru-RU"/>
          </w:rPr>
          <w:t>https://kamstat.gks.ru/official_publications</w:t>
        </w:r>
      </w:hyperlink>
      <w:r w:rsidRPr="00AA6ED9">
        <w:rPr>
          <w:rFonts w:ascii="Times New Roman" w:eastAsia="Calibri" w:hAnsi="Times New Roman" w:cs="Times New Roman"/>
          <w:sz w:val="28"/>
          <w:szCs w:val="28"/>
          <w:lang w:eastAsia="ru-RU"/>
        </w:rPr>
        <w:t xml:space="preserve"> </w:t>
      </w:r>
    </w:p>
    <w:p w14:paraId="3ED30326"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Министерство финансов Российской Федерации: https://minfin.gov.ru/</w:t>
      </w:r>
    </w:p>
    <w:p w14:paraId="402CB108"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19" w:history="1">
        <w:r w:rsidRPr="00AA6ED9">
          <w:rPr>
            <w:rFonts w:ascii="Times New Roman" w:eastAsia="Calibri" w:hAnsi="Times New Roman" w:cs="Times New Roman"/>
            <w:sz w:val="28"/>
            <w:szCs w:val="28"/>
            <w:u w:val="single"/>
            <w:lang w:eastAsia="ru-RU"/>
          </w:rPr>
          <w:t>https://minfin.gov.ru/ru/document/?id_4=93454-yezhekvartalnaya_informatsiya_ob_ispolnenii_byudzhetov</w:t>
        </w:r>
      </w:hyperlink>
      <w:r w:rsidRPr="00AA6ED9">
        <w:rPr>
          <w:rFonts w:ascii="Times New Roman" w:eastAsia="Calibri" w:hAnsi="Times New Roman" w:cs="Times New Roman"/>
          <w:sz w:val="28"/>
          <w:szCs w:val="28"/>
          <w:lang w:eastAsia="ru-RU"/>
        </w:rPr>
        <w:t>;</w:t>
      </w:r>
    </w:p>
    <w:p w14:paraId="0D904CC9"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электронный бюджет: </w:t>
      </w:r>
      <w:hyperlink r:id="rId20" w:history="1">
        <w:r w:rsidRPr="00AA6ED9">
          <w:rPr>
            <w:rFonts w:ascii="Times New Roman" w:eastAsia="Calibri" w:hAnsi="Times New Roman" w:cs="Times New Roman"/>
            <w:sz w:val="28"/>
            <w:szCs w:val="28"/>
            <w:u w:val="single"/>
            <w:lang w:eastAsia="ru-RU"/>
          </w:rPr>
          <w:t>https://minfin.gov.ru/ru/perfomance/ebudget/</w:t>
        </w:r>
      </w:hyperlink>
      <w:r w:rsidRPr="00AA6ED9">
        <w:rPr>
          <w:rFonts w:ascii="Times New Roman" w:eastAsia="Calibri" w:hAnsi="Times New Roman" w:cs="Times New Roman"/>
          <w:sz w:val="28"/>
          <w:szCs w:val="28"/>
          <w:lang w:eastAsia="ru-RU"/>
        </w:rPr>
        <w:t>;</w:t>
      </w:r>
    </w:p>
    <w:p w14:paraId="73DE7C6E"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фонд национального достояния: </w:t>
      </w:r>
      <w:hyperlink r:id="rId21" w:history="1">
        <w:r w:rsidRPr="00AA6ED9">
          <w:rPr>
            <w:rFonts w:ascii="Times New Roman" w:eastAsia="Calibri" w:hAnsi="Times New Roman" w:cs="Times New Roman"/>
            <w:sz w:val="28"/>
            <w:szCs w:val="28"/>
            <w:u w:val="single"/>
            <w:lang w:eastAsia="ru-RU"/>
          </w:rPr>
          <w:t>https://minfin.gov.ru/ru/perfomance/nationalwealthfund/</w:t>
        </w:r>
      </w:hyperlink>
      <w:r w:rsidRPr="00AA6ED9">
        <w:rPr>
          <w:rFonts w:ascii="Times New Roman" w:eastAsia="Calibri" w:hAnsi="Times New Roman" w:cs="Times New Roman"/>
          <w:sz w:val="28"/>
          <w:szCs w:val="28"/>
          <w:lang w:eastAsia="ru-RU"/>
        </w:rPr>
        <w:t>;</w:t>
      </w:r>
    </w:p>
    <w:p w14:paraId="395877C1"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открытые данные об основной деятельности: https://minfin.gov.ru/ru/perfomance/</w:t>
      </w:r>
    </w:p>
    <w:p w14:paraId="11F70141"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Министерство финансов Камчатского края: https://kamgov.ru/minfin/</w:t>
      </w:r>
    </w:p>
    <w:p w14:paraId="4BF7E1CB"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оценка эффективности налоговых льгот: </w:t>
      </w:r>
      <w:hyperlink r:id="rId22" w:history="1">
        <w:r w:rsidRPr="00AA6ED9">
          <w:rPr>
            <w:rFonts w:ascii="Times New Roman" w:eastAsia="Calibri" w:hAnsi="Times New Roman" w:cs="Times New Roman"/>
            <w:sz w:val="28"/>
            <w:szCs w:val="28"/>
            <w:u w:val="single"/>
            <w:lang w:eastAsia="ru-RU"/>
          </w:rPr>
          <w:t>https://minfin.kamgov.ru/otcety</w:t>
        </w:r>
      </w:hyperlink>
      <w:r w:rsidRPr="00AA6ED9">
        <w:rPr>
          <w:rFonts w:ascii="Times New Roman" w:eastAsia="Calibri" w:hAnsi="Times New Roman" w:cs="Times New Roman"/>
          <w:sz w:val="28"/>
          <w:szCs w:val="28"/>
          <w:lang w:eastAsia="ru-RU"/>
        </w:rPr>
        <w:t>;</w:t>
      </w:r>
    </w:p>
    <w:p w14:paraId="7F9E1803"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внутренний государственный финансовый контроль: </w:t>
      </w:r>
      <w:hyperlink r:id="rId23" w:history="1">
        <w:r w:rsidRPr="00AA6ED9">
          <w:rPr>
            <w:rFonts w:ascii="Times New Roman" w:eastAsia="Calibri" w:hAnsi="Times New Roman" w:cs="Times New Roman"/>
            <w:sz w:val="28"/>
            <w:szCs w:val="28"/>
            <w:u w:val="single"/>
            <w:lang w:eastAsia="ru-RU"/>
          </w:rPr>
          <w:t>https://minfin.kamgov.ru/vnutrennij-gosudarstvennyj-finansovyj-kontrol</w:t>
        </w:r>
      </w:hyperlink>
      <w:r w:rsidRPr="00AA6ED9">
        <w:rPr>
          <w:rFonts w:ascii="Times New Roman" w:eastAsia="Calibri" w:hAnsi="Times New Roman" w:cs="Times New Roman"/>
          <w:sz w:val="28"/>
          <w:szCs w:val="28"/>
          <w:lang w:eastAsia="ru-RU"/>
        </w:rPr>
        <w:t>;</w:t>
      </w:r>
    </w:p>
    <w:p w14:paraId="6F0C212D"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4" w:history="1">
        <w:r w:rsidRPr="00AA6ED9">
          <w:rPr>
            <w:rFonts w:ascii="Times New Roman" w:eastAsia="Calibri" w:hAnsi="Times New Roman" w:cs="Times New Roman"/>
            <w:sz w:val="28"/>
            <w:szCs w:val="28"/>
            <w:u w:val="single"/>
            <w:lang w:eastAsia="ru-RU"/>
          </w:rPr>
          <w:t>https://minfin.kamgov.ru/informacionnye-materialy-po-ucetu-i-otcetnosti</w:t>
        </w:r>
      </w:hyperlink>
      <w:r w:rsidRPr="00AA6ED9">
        <w:rPr>
          <w:rFonts w:ascii="Times New Roman" w:eastAsia="Calibri" w:hAnsi="Times New Roman" w:cs="Times New Roman"/>
          <w:sz w:val="28"/>
          <w:szCs w:val="28"/>
          <w:lang w:eastAsia="ru-RU"/>
        </w:rPr>
        <w:t>;</w:t>
      </w:r>
    </w:p>
    <w:p w14:paraId="3F619F61"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межбюджетные отношения: </w:t>
      </w:r>
      <w:hyperlink r:id="rId25" w:history="1">
        <w:r w:rsidRPr="00AA6ED9">
          <w:rPr>
            <w:rFonts w:ascii="Times New Roman" w:eastAsia="Calibri" w:hAnsi="Times New Roman" w:cs="Times New Roman"/>
            <w:sz w:val="28"/>
            <w:szCs w:val="28"/>
            <w:u w:val="single"/>
            <w:lang w:eastAsia="ru-RU"/>
          </w:rPr>
          <w:t>https://minfin.kamgov.ru/mezbudzetnye-otnosenia</w:t>
        </w:r>
      </w:hyperlink>
      <w:r w:rsidRPr="00AA6ED9">
        <w:rPr>
          <w:rFonts w:ascii="Times New Roman" w:eastAsia="Calibri" w:hAnsi="Times New Roman" w:cs="Times New Roman"/>
          <w:sz w:val="28"/>
          <w:szCs w:val="28"/>
          <w:lang w:eastAsia="ru-RU"/>
        </w:rPr>
        <w:t>;</w:t>
      </w:r>
    </w:p>
    <w:p w14:paraId="1F2C1299"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бюджет Камчатского края: https://minfin.kamgov.ru/budzet-2021.</w:t>
      </w:r>
    </w:p>
    <w:p w14:paraId="78D2408F"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14:paraId="3503AB01"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приоритетные направления развития экономики: </w:t>
      </w:r>
      <w:hyperlink r:id="rId26" w:history="1">
        <w:r w:rsidRPr="00AA6ED9">
          <w:rPr>
            <w:rFonts w:ascii="Times New Roman" w:eastAsia="Calibri" w:hAnsi="Times New Roman" w:cs="Times New Roman"/>
            <w:sz w:val="28"/>
            <w:szCs w:val="28"/>
            <w:u w:val="single"/>
            <w:lang w:eastAsia="ru-RU"/>
          </w:rPr>
          <w:t>https://www.economy.gov.ru/material/directions/</w:t>
        </w:r>
      </w:hyperlink>
      <w:r w:rsidRPr="00AA6ED9">
        <w:rPr>
          <w:rFonts w:ascii="Times New Roman" w:eastAsia="Calibri" w:hAnsi="Times New Roman" w:cs="Times New Roman"/>
          <w:sz w:val="28"/>
          <w:szCs w:val="28"/>
          <w:lang w:eastAsia="ru-RU"/>
        </w:rPr>
        <w:t>;</w:t>
      </w:r>
    </w:p>
    <w:p w14:paraId="68C42558"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стратегическое планирование:</w:t>
      </w:r>
    </w:p>
    <w:p w14:paraId="47D994F5"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w:t>
      </w:r>
      <w:hyperlink r:id="rId27" w:history="1">
        <w:r w:rsidRPr="00AA6ED9">
          <w:rPr>
            <w:rFonts w:ascii="Times New Roman" w:eastAsia="Calibri" w:hAnsi="Times New Roman" w:cs="Times New Roman"/>
            <w:sz w:val="28"/>
            <w:szCs w:val="28"/>
            <w:u w:val="single"/>
            <w:lang w:eastAsia="ru-RU"/>
          </w:rPr>
          <w:t>https://www.economy.gov.ru/material/directions/strateg_planirovanie/</w:t>
        </w:r>
      </w:hyperlink>
      <w:r w:rsidRPr="00AA6ED9">
        <w:rPr>
          <w:rFonts w:ascii="Times New Roman" w:eastAsia="Calibri" w:hAnsi="Times New Roman" w:cs="Times New Roman"/>
          <w:sz w:val="28"/>
          <w:szCs w:val="28"/>
          <w:lang w:eastAsia="ru-RU"/>
        </w:rPr>
        <w:t>;</w:t>
      </w:r>
    </w:p>
    <w:p w14:paraId="01345BBE"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региональное развитие:</w:t>
      </w:r>
    </w:p>
    <w:p w14:paraId="50B0283E" w14:textId="77777777" w:rsidR="00AA6ED9" w:rsidRPr="00AA6ED9" w:rsidRDefault="000D132C"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28" w:history="1">
        <w:r w:rsidR="00AA6ED9" w:rsidRPr="00AA6ED9">
          <w:rPr>
            <w:rFonts w:ascii="Times New Roman" w:eastAsia="Calibri" w:hAnsi="Times New Roman" w:cs="Times New Roman"/>
            <w:sz w:val="28"/>
            <w:szCs w:val="28"/>
            <w:u w:val="single"/>
            <w:lang w:eastAsia="ru-RU"/>
          </w:rPr>
          <w:t>https://www.economy.gov.ru/material/directions/regionalnoe_razvitie/</w:t>
        </w:r>
      </w:hyperlink>
      <w:r w:rsidR="00AA6ED9" w:rsidRPr="00AA6ED9">
        <w:rPr>
          <w:rFonts w:ascii="Times New Roman" w:eastAsia="Calibri" w:hAnsi="Times New Roman" w:cs="Times New Roman"/>
          <w:sz w:val="28"/>
          <w:szCs w:val="28"/>
          <w:lang w:eastAsia="ru-RU"/>
        </w:rPr>
        <w:t>;</w:t>
      </w:r>
    </w:p>
    <w:p w14:paraId="1104B06A"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Министерство экономического развития Камчатского края: </w:t>
      </w:r>
    </w:p>
    <w:p w14:paraId="7BF081EF"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29" w:history="1">
        <w:r w:rsidRPr="00AA6ED9">
          <w:rPr>
            <w:rFonts w:ascii="Times New Roman" w:eastAsia="Calibri" w:hAnsi="Times New Roman" w:cs="Times New Roman"/>
            <w:sz w:val="28"/>
            <w:szCs w:val="28"/>
            <w:u w:val="single"/>
            <w:lang w:eastAsia="ru-RU"/>
          </w:rPr>
          <w:t>https://www.kamgov.ru/minecon/prognozy</w:t>
        </w:r>
      </w:hyperlink>
      <w:r w:rsidRPr="00AA6ED9">
        <w:rPr>
          <w:rFonts w:ascii="Times New Roman" w:eastAsia="Calibri" w:hAnsi="Times New Roman" w:cs="Times New Roman"/>
          <w:sz w:val="28"/>
          <w:szCs w:val="28"/>
          <w:lang w:eastAsia="ru-RU"/>
        </w:rPr>
        <w:t>;</w:t>
      </w:r>
    </w:p>
    <w:p w14:paraId="54B5AD34"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стратегическое планирование: </w:t>
      </w:r>
    </w:p>
    <w:p w14:paraId="58C275A3" w14:textId="77777777" w:rsidR="00AA6ED9" w:rsidRPr="00AA6ED9" w:rsidRDefault="000D132C"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0" w:history="1">
        <w:r w:rsidR="00AA6ED9" w:rsidRPr="00AA6ED9">
          <w:rPr>
            <w:rFonts w:ascii="Times New Roman" w:eastAsia="Calibri" w:hAnsi="Times New Roman" w:cs="Times New Roman"/>
            <w:sz w:val="28"/>
            <w:szCs w:val="28"/>
            <w:u w:val="single"/>
            <w:lang w:eastAsia="ru-RU"/>
          </w:rPr>
          <w:t>https://www.kamgov.ru/minecon/current_activities/strategiceskoe-planirovanie</w:t>
        </w:r>
      </w:hyperlink>
      <w:r w:rsidR="00AA6ED9" w:rsidRPr="00AA6ED9">
        <w:rPr>
          <w:rFonts w:ascii="Times New Roman" w:eastAsia="Calibri" w:hAnsi="Times New Roman" w:cs="Times New Roman"/>
          <w:sz w:val="28"/>
          <w:szCs w:val="28"/>
          <w:lang w:eastAsia="ru-RU"/>
        </w:rPr>
        <w:t xml:space="preserve">; </w:t>
      </w:r>
    </w:p>
    <w:p w14:paraId="3727CE93"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государственные и инвестиционные программы: </w:t>
      </w:r>
      <w:hyperlink r:id="rId31" w:history="1">
        <w:r w:rsidRPr="00AA6ED9">
          <w:rPr>
            <w:rFonts w:ascii="Times New Roman" w:eastAsia="Calibri" w:hAnsi="Times New Roman" w:cs="Times New Roman"/>
            <w:sz w:val="28"/>
            <w:szCs w:val="28"/>
            <w:u w:val="single"/>
            <w:lang w:eastAsia="ru-RU"/>
          </w:rPr>
          <w:t>https://www.kamgov.ru/minecon/gosudarstvennye-programmy-kamcatskogo-kraa-investicionnaa-programma-kamcatskogo-kraa</w:t>
        </w:r>
      </w:hyperlink>
      <w:r w:rsidRPr="00AA6ED9">
        <w:rPr>
          <w:rFonts w:ascii="Times New Roman" w:eastAsia="Calibri" w:hAnsi="Times New Roman" w:cs="Times New Roman"/>
          <w:sz w:val="28"/>
          <w:szCs w:val="28"/>
          <w:lang w:eastAsia="ru-RU"/>
        </w:rPr>
        <w:t xml:space="preserve">; </w:t>
      </w:r>
    </w:p>
    <w:p w14:paraId="0D2CA783" w14:textId="77777777" w:rsidR="00AA6ED9" w:rsidRPr="00AA6ED9" w:rsidRDefault="00AA6ED9"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2" w:history="1">
        <w:r w:rsidRPr="00AA6ED9">
          <w:rPr>
            <w:rFonts w:ascii="Times New Roman" w:eastAsia="Calibri" w:hAnsi="Times New Roman" w:cs="Times New Roman"/>
            <w:sz w:val="28"/>
            <w:szCs w:val="28"/>
            <w:u w:val="single"/>
            <w:lang w:eastAsia="ru-RU"/>
          </w:rPr>
          <w:t>https://www.kamgov.ru/minecon/current_activities/effektivnost-deatelnosti</w:t>
        </w:r>
      </w:hyperlink>
      <w:r w:rsidRPr="00AA6ED9">
        <w:rPr>
          <w:rFonts w:ascii="Times New Roman" w:eastAsia="Calibri" w:hAnsi="Times New Roman" w:cs="Times New Roman"/>
          <w:sz w:val="28"/>
          <w:szCs w:val="28"/>
          <w:lang w:eastAsia="ru-RU"/>
        </w:rPr>
        <w:t>;</w:t>
      </w:r>
    </w:p>
    <w:p w14:paraId="0522F25C"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Официальный сайт правительства Камчатского края:</w:t>
      </w:r>
    </w:p>
    <w:p w14:paraId="28B85584" w14:textId="77777777" w:rsidR="00AA6ED9" w:rsidRPr="00AA6ED9" w:rsidRDefault="000D132C" w:rsidP="00AA6ED9">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3" w:history="1">
        <w:r w:rsidR="00AA6ED9" w:rsidRPr="00AA6ED9">
          <w:rPr>
            <w:rFonts w:ascii="Times New Roman" w:eastAsia="Calibri" w:hAnsi="Times New Roman" w:cs="Times New Roman"/>
            <w:sz w:val="28"/>
            <w:szCs w:val="28"/>
            <w:u w:val="single"/>
            <w:lang w:eastAsia="ru-RU"/>
          </w:rPr>
          <w:t>https://www.kamgov.ru/gov-entity/iogv</w:t>
        </w:r>
      </w:hyperlink>
      <w:r w:rsidR="00AA6ED9" w:rsidRPr="00AA6ED9">
        <w:rPr>
          <w:rFonts w:ascii="Times New Roman" w:eastAsia="Calibri" w:hAnsi="Times New Roman" w:cs="Times New Roman"/>
          <w:sz w:val="28"/>
          <w:szCs w:val="28"/>
          <w:lang w:eastAsia="ru-RU"/>
        </w:rPr>
        <w:t>.</w:t>
      </w:r>
    </w:p>
    <w:p w14:paraId="42B5753B"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4" w:history="1">
        <w:r w:rsidRPr="00AA6ED9">
          <w:rPr>
            <w:rFonts w:ascii="Times New Roman" w:eastAsia="Calibri" w:hAnsi="Times New Roman" w:cs="Times New Roman"/>
            <w:sz w:val="28"/>
            <w:szCs w:val="28"/>
            <w:u w:val="single"/>
            <w:lang w:eastAsia="ru-RU"/>
          </w:rPr>
          <w:t>https://www.kamgov.ru/</w:t>
        </w:r>
      </w:hyperlink>
    </w:p>
    <w:p w14:paraId="465F2ED3"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5" w:history="1">
        <w:r w:rsidRPr="00AA6ED9">
          <w:rPr>
            <w:rFonts w:ascii="Times New Roman" w:eastAsia="Calibri" w:hAnsi="Times New Roman" w:cs="Times New Roman"/>
            <w:sz w:val="28"/>
            <w:szCs w:val="28"/>
            <w:u w:val="single"/>
            <w:lang w:eastAsia="ru-RU"/>
          </w:rPr>
          <w:t>http://dvf-vavt.ru/biblioteka1/help_stud/</w:t>
        </w:r>
      </w:hyperlink>
    </w:p>
    <w:p w14:paraId="4C943F0D"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Электронная библиотека </w:t>
      </w:r>
      <w:proofErr w:type="spellStart"/>
      <w:r w:rsidRPr="00AA6ED9">
        <w:rPr>
          <w:rFonts w:ascii="Times New Roman" w:eastAsia="Calibri" w:hAnsi="Times New Roman" w:cs="Times New Roman"/>
          <w:sz w:val="28"/>
          <w:szCs w:val="28"/>
          <w:lang w:eastAsia="ru-RU"/>
        </w:rPr>
        <w:t>Elibrary</w:t>
      </w:r>
      <w:proofErr w:type="spellEnd"/>
      <w:r w:rsidRPr="00AA6ED9">
        <w:rPr>
          <w:rFonts w:ascii="Times New Roman" w:eastAsia="Calibri" w:hAnsi="Times New Roman" w:cs="Times New Roman"/>
          <w:sz w:val="28"/>
          <w:szCs w:val="28"/>
          <w:lang w:eastAsia="ru-RU"/>
        </w:rPr>
        <w:t xml:space="preserve">: </w:t>
      </w:r>
      <w:hyperlink r:id="rId36" w:history="1">
        <w:r w:rsidRPr="00AA6ED9">
          <w:rPr>
            <w:rFonts w:ascii="Times New Roman" w:eastAsia="Calibri" w:hAnsi="Times New Roman" w:cs="Times New Roman"/>
            <w:color w:val="0000FF"/>
            <w:sz w:val="28"/>
            <w:szCs w:val="28"/>
            <w:u w:val="single"/>
            <w:lang w:eastAsia="ru-RU"/>
          </w:rPr>
          <w:t>https://elibrary.ru</w:t>
        </w:r>
      </w:hyperlink>
    </w:p>
    <w:p w14:paraId="6E43ACDD" w14:textId="77777777" w:rsidR="00AA6ED9" w:rsidRPr="00AA6ED9" w:rsidRDefault="00AA6ED9" w:rsidP="00AA6ED9">
      <w:pPr>
        <w:widowControl w:val="0"/>
        <w:numPr>
          <w:ilvl w:val="0"/>
          <w:numId w:val="6"/>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A6ED9">
        <w:rPr>
          <w:rFonts w:ascii="Times New Roman" w:eastAsia="Calibri" w:hAnsi="Times New Roman" w:cs="Times New Roman"/>
          <w:sz w:val="28"/>
          <w:szCs w:val="28"/>
          <w:lang w:eastAsia="ru-RU"/>
        </w:rPr>
        <w:t xml:space="preserve">Национальная электронная библиотека (НЭБ): </w:t>
      </w:r>
      <w:hyperlink r:id="rId37">
        <w:r w:rsidRPr="00AA6ED9">
          <w:rPr>
            <w:rFonts w:ascii="Times New Roman" w:eastAsia="Calibri" w:hAnsi="Times New Roman" w:cs="Times New Roman"/>
            <w:sz w:val="28"/>
            <w:szCs w:val="28"/>
            <w:u w:val="single"/>
            <w:lang w:eastAsia="ru-RU"/>
          </w:rPr>
          <w:t>http://нэб.рф</w:t>
        </w:r>
      </w:hyperlink>
      <w:r w:rsidRPr="00AA6ED9">
        <w:rPr>
          <w:rFonts w:ascii="Times New Roman" w:eastAsia="Calibri" w:hAnsi="Times New Roman" w:cs="Times New Roman"/>
          <w:sz w:val="28"/>
          <w:szCs w:val="28"/>
          <w:lang w:eastAsia="ru-RU"/>
        </w:rPr>
        <w:t xml:space="preserve"> – регистрация и доступ в отделе электронных ресурсов ИБЦ</w:t>
      </w:r>
    </w:p>
    <w:p w14:paraId="354B7DA4"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C1FD0E0"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B9CE21D"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C9B49FA"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C71D4AF"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15F927C0"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1276B2FD"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6EBD5D43" w14:textId="77777777" w:rsidR="00AA6ED9" w:rsidRPr="00AA6ED9" w:rsidRDefault="00AA6ED9" w:rsidP="00AA6ED9">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71AFCCDF" w14:textId="77777777" w:rsidR="00AA6ED9" w:rsidRPr="00AA6ED9" w:rsidRDefault="00AA6ED9" w:rsidP="00AA6ED9">
      <w:pPr>
        <w:spacing w:after="0" w:line="240" w:lineRule="exact"/>
        <w:ind w:firstLine="709"/>
        <w:jc w:val="both"/>
        <w:rPr>
          <w:rFonts w:ascii="Times New Roman" w:eastAsia="Times New Roman" w:hAnsi="Times New Roman" w:cs="Times New Roman"/>
          <w:sz w:val="28"/>
          <w:szCs w:val="28"/>
          <w:lang w:eastAsia="ru-RU"/>
        </w:rPr>
      </w:pPr>
    </w:p>
    <w:p w14:paraId="6B21F016" w14:textId="77777777" w:rsidR="00A065DC" w:rsidRDefault="00A065DC">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10046B57"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4969916"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07BA879"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2FB0EBC"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47127FB"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41767F5"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0FBD615"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850A053"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8234893"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CA400A0"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AB8D011"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F130321"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76BD2A5"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05378AF" w14:textId="77777777" w:rsidR="00AA6ED9" w:rsidRDefault="00AA6ED9">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D4973D2" w14:textId="77777777" w:rsidR="00AA6ED9" w:rsidRDefault="00AA6ED9">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E7CCC9F"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4C2D0F1"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0D69DF1"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4761212"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0A02F7A"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C4A4D96"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98F4D68" w14:textId="77777777" w:rsidR="00A065DC" w:rsidRDefault="00A065D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0FD3B9A" w14:textId="0E38889E" w:rsidR="00A065DC" w:rsidRDefault="00A464FC">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noProof/>
          <w:sz w:val="28"/>
          <w:szCs w:val="26"/>
          <w:lang w:eastAsia="ru-RU"/>
        </w:rPr>
        <w:drawing>
          <wp:anchor distT="0" distB="0" distL="114300" distR="114300" simplePos="0" relativeHeight="251657728" behindDoc="0" locked="0" layoutInCell="1" allowOverlap="1" wp14:anchorId="3CDB489A" wp14:editId="437D176F">
            <wp:simplePos x="0" y="0"/>
            <wp:positionH relativeFrom="margin">
              <wp:posOffset>-829310</wp:posOffset>
            </wp:positionH>
            <wp:positionV relativeFrom="margin">
              <wp:posOffset>10795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6"/>
          <w:lang w:eastAsia="ru-RU"/>
        </w:rPr>
        <w:t xml:space="preserve">Дальневосточный филиал </w:t>
      </w:r>
      <w:r w:rsidR="00AA6ED9">
        <w:rPr>
          <w:rFonts w:ascii="Times New Roman" w:eastAsia="Times New Roman" w:hAnsi="Times New Roman" w:cs="Times New Roman"/>
          <w:sz w:val="28"/>
          <w:szCs w:val="26"/>
          <w:lang w:eastAsia="ru-RU"/>
        </w:rPr>
        <w:t>ф</w:t>
      </w:r>
      <w:r>
        <w:rPr>
          <w:rFonts w:ascii="Times New Roman" w:eastAsia="Times New Roman" w:hAnsi="Times New Roman" w:cs="Times New Roman"/>
          <w:sz w:val="28"/>
          <w:szCs w:val="26"/>
          <w:lang w:eastAsia="ru-RU"/>
        </w:rPr>
        <w:t>едерального государственного бюджетного образовательного учреждения высшего образования</w:t>
      </w:r>
    </w:p>
    <w:p w14:paraId="1DE465B4" w14:textId="77777777" w:rsidR="00A065DC" w:rsidRDefault="00A464FC">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«Всероссийская академия внешней торговли</w:t>
      </w:r>
    </w:p>
    <w:p w14:paraId="5E1E6D4D" w14:textId="77777777" w:rsidR="00A065DC" w:rsidRDefault="00A464FC">
      <w:pPr>
        <w:spacing w:after="0" w:line="240" w:lineRule="auto"/>
        <w:jc w:val="center"/>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Министерства экономического развития Российской Федерации»</w:t>
      </w:r>
    </w:p>
    <w:p w14:paraId="505404AE" w14:textId="77777777" w:rsidR="00A065DC" w:rsidRDefault="00A464FC">
      <w:pPr>
        <w:spacing w:after="0" w:line="240" w:lineRule="auto"/>
        <w:jc w:val="center"/>
        <w:rPr>
          <w:rFonts w:ascii="Times New Roman" w:eastAsia="Calibri" w:hAnsi="Times New Roman" w:cs="Times New Roman"/>
          <w:sz w:val="28"/>
          <w:szCs w:val="26"/>
          <w:lang w:eastAsia="ru-RU"/>
        </w:rPr>
      </w:pPr>
      <w:r>
        <w:rPr>
          <w:rFonts w:ascii="Times New Roman" w:eastAsia="Calibri" w:hAnsi="Times New Roman" w:cs="Times New Roman"/>
          <w:noProof/>
          <w:sz w:val="28"/>
          <w:szCs w:val="26"/>
          <w:lang w:eastAsia="ru-RU"/>
        </w:rPr>
        <mc:AlternateContent>
          <mc:Choice Requires="wps">
            <w:drawing>
              <wp:anchor distT="0" distB="0" distL="114300" distR="114300" simplePos="0" relativeHeight="251658752" behindDoc="0" locked="0" layoutInCell="1" allowOverlap="1" wp14:anchorId="30F8CED9" wp14:editId="54242649">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505A0A1" id="Прямая соединительная линия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P/jKrwICAAChAwAADgAAAAAA&#10;AAAAAAAAAAAuAgAAZHJzL2Uyb0RvYy54bWxQSwECLQAUAAYACAAAACEAc7fX5N4AAAAJAQAADwAA&#10;AAAAAAAAAAAAAABcBAAAZHJzL2Rvd25yZXYueG1sUEsFBgAAAAAEAAQA8wAAAGcFAAAAAA==&#10;" strokeweight="4.5pt">
                <v:stroke linestyle="thickThin"/>
              </v:line>
            </w:pict>
          </mc:Fallback>
        </mc:AlternateContent>
      </w:r>
    </w:p>
    <w:p w14:paraId="42445BA8" w14:textId="77777777" w:rsidR="00A065DC" w:rsidRDefault="00A464FC">
      <w:pPr>
        <w:spacing w:after="0" w:line="240" w:lineRule="auto"/>
        <w:jc w:val="center"/>
        <w:rPr>
          <w:rFonts w:ascii="Times New Roman" w:eastAsia="Calibri" w:hAnsi="Times New Roman" w:cs="Times New Roman"/>
          <w:b/>
          <w:bCs/>
          <w:caps/>
          <w:sz w:val="28"/>
          <w:szCs w:val="26"/>
          <w:lang w:eastAsia="ru-RU"/>
        </w:rPr>
      </w:pPr>
      <w:r>
        <w:rPr>
          <w:rFonts w:ascii="Times New Roman" w:eastAsia="Calibri" w:hAnsi="Times New Roman" w:cs="Times New Roman"/>
          <w:b/>
          <w:bCs/>
          <w:caps/>
          <w:sz w:val="28"/>
          <w:szCs w:val="26"/>
          <w:lang w:eastAsia="ru-RU"/>
        </w:rPr>
        <w:t>кафедрА «Экономика и управление»</w:t>
      </w:r>
    </w:p>
    <w:p w14:paraId="537D0AB5"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7F1090F3"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3995BA41"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401732BE"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550288C6"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5D460765"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62968402"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43532428"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679EEDCB" w14:textId="77777777" w:rsidR="00A065DC" w:rsidRDefault="00A065D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p>
    <w:p w14:paraId="571567BA" w14:textId="77777777" w:rsidR="00A065DC" w:rsidRDefault="00A065DC">
      <w:pPr>
        <w:tabs>
          <w:tab w:val="left" w:pos="709"/>
        </w:tabs>
        <w:suppressAutoHyphens/>
        <w:spacing w:after="0" w:line="240" w:lineRule="auto"/>
        <w:rPr>
          <w:rFonts w:ascii="Times New Roman" w:eastAsia="Times New Roman" w:hAnsi="Times New Roman" w:cs="Times New Roman"/>
          <w:b/>
          <w:caps/>
          <w:sz w:val="28"/>
          <w:szCs w:val="26"/>
          <w:lang w:eastAsia="ru-RU"/>
        </w:rPr>
      </w:pPr>
    </w:p>
    <w:p w14:paraId="6B392262" w14:textId="77777777" w:rsidR="00A065DC" w:rsidRDefault="00A464FC">
      <w:pPr>
        <w:tabs>
          <w:tab w:val="left" w:pos="709"/>
        </w:tabs>
        <w:suppressAutoHyphens/>
        <w:spacing w:after="0" w:line="240" w:lineRule="auto"/>
        <w:jc w:val="center"/>
        <w:rPr>
          <w:rFonts w:ascii="Times New Roman" w:eastAsia="Times New Roman" w:hAnsi="Times New Roman" w:cs="Times New Roman"/>
          <w:b/>
          <w:caps/>
          <w:sz w:val="28"/>
          <w:szCs w:val="26"/>
          <w:lang w:eastAsia="ru-RU"/>
        </w:rPr>
      </w:pPr>
      <w:r>
        <w:rPr>
          <w:rFonts w:ascii="Times New Roman" w:eastAsia="Times New Roman" w:hAnsi="Times New Roman" w:cs="Times New Roman"/>
          <w:b/>
          <w:caps/>
          <w:sz w:val="28"/>
          <w:szCs w:val="26"/>
          <w:lang w:eastAsia="ru-RU"/>
        </w:rPr>
        <w:t>10. ОЦЕНОЧНЫЕ СРЕДСТВА</w:t>
      </w:r>
    </w:p>
    <w:p w14:paraId="09E90550" w14:textId="77777777" w:rsidR="00A065DC" w:rsidRDefault="00A464FC">
      <w:pPr>
        <w:spacing w:after="0" w:line="240" w:lineRule="auto"/>
        <w:jc w:val="center"/>
        <w:outlineLvl w:val="5"/>
        <w:rPr>
          <w:rFonts w:ascii="Times New Roman" w:eastAsia="Times New Roman" w:hAnsi="Times New Roman" w:cs="Times New Roman"/>
          <w:b/>
          <w:sz w:val="28"/>
          <w:szCs w:val="26"/>
          <w:lang w:eastAsia="ru-RU"/>
        </w:rPr>
      </w:pPr>
      <w:proofErr w:type="gramStart"/>
      <w:r>
        <w:rPr>
          <w:rFonts w:ascii="Times New Roman" w:eastAsia="Times New Roman" w:hAnsi="Times New Roman" w:cs="Times New Roman"/>
          <w:b/>
          <w:sz w:val="28"/>
          <w:szCs w:val="26"/>
          <w:lang w:eastAsia="ru-RU"/>
        </w:rPr>
        <w:t>по</w:t>
      </w:r>
      <w:proofErr w:type="gramEnd"/>
      <w:r>
        <w:rPr>
          <w:rFonts w:ascii="Times New Roman" w:eastAsia="Times New Roman" w:hAnsi="Times New Roman" w:cs="Times New Roman"/>
          <w:b/>
          <w:sz w:val="28"/>
          <w:szCs w:val="26"/>
          <w:lang w:eastAsia="ru-RU"/>
        </w:rPr>
        <w:t xml:space="preserve"> дисциплине</w:t>
      </w:r>
    </w:p>
    <w:p w14:paraId="4B7D7D58" w14:textId="77777777" w:rsidR="00A065DC" w:rsidRDefault="00A464FC">
      <w:pPr>
        <w:spacing w:after="0" w:line="240" w:lineRule="auto"/>
        <w:jc w:val="center"/>
        <w:outlineLvl w:val="5"/>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«ОЦЕНКА ЭФФЕКТИВНОСТИ ДЕЯТЕЛЬНОСТИ ОРГАНОВ ВЛАСТИ»</w:t>
      </w:r>
    </w:p>
    <w:p w14:paraId="283E640C" w14:textId="77777777" w:rsidR="00A065DC" w:rsidRDefault="00A464FC">
      <w:pPr>
        <w:spacing w:after="0" w:line="276" w:lineRule="auto"/>
        <w:jc w:val="center"/>
        <w:outlineLvl w:val="5"/>
        <w:rPr>
          <w:rFonts w:ascii="Times New Roman" w:eastAsia="Times New Roman" w:hAnsi="Times New Roman" w:cs="Times New Roman"/>
          <w:b/>
          <w:bCs/>
          <w:sz w:val="28"/>
          <w:szCs w:val="26"/>
          <w:lang w:eastAsia="ru-RU"/>
        </w:rPr>
      </w:pPr>
      <w:proofErr w:type="gramStart"/>
      <w:r>
        <w:rPr>
          <w:rFonts w:ascii="Times New Roman" w:eastAsia="Times New Roman" w:hAnsi="Times New Roman" w:cs="Times New Roman"/>
          <w:b/>
          <w:bCs/>
          <w:sz w:val="28"/>
          <w:szCs w:val="26"/>
          <w:lang w:eastAsia="ru-RU"/>
        </w:rPr>
        <w:t>по</w:t>
      </w:r>
      <w:proofErr w:type="gramEnd"/>
      <w:r>
        <w:rPr>
          <w:rFonts w:ascii="Times New Roman" w:eastAsia="Times New Roman" w:hAnsi="Times New Roman" w:cs="Times New Roman"/>
          <w:b/>
          <w:bCs/>
          <w:sz w:val="28"/>
          <w:szCs w:val="26"/>
          <w:lang w:eastAsia="ru-RU"/>
        </w:rPr>
        <w:t xml:space="preserve"> направлению подготовки - 38.03.02 «Менеджмент»</w:t>
      </w:r>
    </w:p>
    <w:p w14:paraId="7C90FA58" w14:textId="77777777" w:rsidR="00A065DC" w:rsidRDefault="00A464FC">
      <w:pPr>
        <w:suppressAutoHyphens/>
        <w:spacing w:after="0" w:line="276" w:lineRule="auto"/>
        <w:jc w:val="center"/>
        <w:rPr>
          <w:rFonts w:ascii="Times New Roman" w:eastAsia="SimSun" w:hAnsi="Times New Roman" w:cs="Times New Roman"/>
          <w:b/>
          <w:bCs/>
          <w:sz w:val="28"/>
          <w:szCs w:val="26"/>
          <w:lang w:eastAsia="ar-SA"/>
        </w:rPr>
      </w:pPr>
      <w:r>
        <w:rPr>
          <w:rFonts w:ascii="Times New Roman" w:eastAsia="SimSun" w:hAnsi="Times New Roman" w:cs="Times New Roman"/>
          <w:b/>
          <w:bCs/>
          <w:sz w:val="28"/>
          <w:szCs w:val="26"/>
          <w:lang w:eastAsia="ar-SA"/>
        </w:rPr>
        <w:t>(</w:t>
      </w:r>
      <w:proofErr w:type="gramStart"/>
      <w:r>
        <w:rPr>
          <w:rFonts w:ascii="Times New Roman" w:eastAsia="SimSun" w:hAnsi="Times New Roman" w:cs="Times New Roman"/>
          <w:b/>
          <w:bCs/>
          <w:sz w:val="28"/>
          <w:szCs w:val="26"/>
          <w:lang w:eastAsia="ar-SA"/>
        </w:rPr>
        <w:t>уровень</w:t>
      </w:r>
      <w:proofErr w:type="gramEnd"/>
      <w:r>
        <w:rPr>
          <w:rFonts w:ascii="Times New Roman" w:eastAsia="SimSun" w:hAnsi="Times New Roman" w:cs="Times New Roman"/>
          <w:b/>
          <w:bCs/>
          <w:sz w:val="28"/>
          <w:szCs w:val="26"/>
          <w:lang w:eastAsia="ar-SA"/>
        </w:rPr>
        <w:t xml:space="preserve"> бакалавриата)</w:t>
      </w:r>
    </w:p>
    <w:p w14:paraId="60E107F0" w14:textId="77777777" w:rsidR="00A065DC" w:rsidRDefault="00A464FC">
      <w:pPr>
        <w:spacing w:after="0" w:line="276" w:lineRule="auto"/>
        <w:jc w:val="center"/>
        <w:rPr>
          <w:rFonts w:ascii="Times New Roman" w:eastAsia="Calibri" w:hAnsi="Times New Roman" w:cs="Times New Roman"/>
          <w:sz w:val="28"/>
          <w:szCs w:val="26"/>
          <w:lang w:eastAsia="ru-RU"/>
        </w:rPr>
      </w:pPr>
      <w:proofErr w:type="gramStart"/>
      <w:r>
        <w:rPr>
          <w:rFonts w:ascii="Times New Roman" w:eastAsia="Calibri" w:hAnsi="Times New Roman" w:cs="Times New Roman"/>
          <w:sz w:val="28"/>
          <w:szCs w:val="26"/>
          <w:lang w:eastAsia="ru-RU"/>
        </w:rPr>
        <w:t>направленность</w:t>
      </w:r>
      <w:proofErr w:type="gramEnd"/>
      <w:r>
        <w:rPr>
          <w:rFonts w:ascii="Times New Roman" w:eastAsia="Calibri" w:hAnsi="Times New Roman" w:cs="Times New Roman"/>
          <w:sz w:val="28"/>
          <w:szCs w:val="26"/>
          <w:lang w:eastAsia="ru-RU"/>
        </w:rPr>
        <w:t xml:space="preserve"> (профиль)</w:t>
      </w:r>
      <w:r>
        <w:rPr>
          <w:rFonts w:ascii="Times New Roman" w:eastAsia="Calibri" w:hAnsi="Times New Roman" w:cs="Times New Roman"/>
          <w:b/>
          <w:sz w:val="28"/>
          <w:szCs w:val="26"/>
          <w:lang w:eastAsia="ru-RU"/>
        </w:rPr>
        <w:t xml:space="preserve"> «Государственное и муниципальное управление</w:t>
      </w:r>
      <w:r>
        <w:rPr>
          <w:rFonts w:ascii="Times New Roman" w:eastAsia="Calibri" w:hAnsi="Times New Roman" w:cs="Times New Roman"/>
          <w:sz w:val="28"/>
          <w:szCs w:val="26"/>
          <w:lang w:eastAsia="ru-RU"/>
        </w:rPr>
        <w:t>»</w:t>
      </w:r>
    </w:p>
    <w:p w14:paraId="33FA79B3" w14:textId="77777777" w:rsidR="00A065DC" w:rsidRDefault="00A464FC">
      <w:pPr>
        <w:spacing w:after="0" w:line="276" w:lineRule="auto"/>
        <w:jc w:val="center"/>
        <w:outlineLvl w:val="5"/>
        <w:rPr>
          <w:rFonts w:ascii="Times New Roman" w:eastAsia="Times New Roman" w:hAnsi="Times New Roman" w:cs="Times New Roman"/>
          <w:b/>
          <w:bCs/>
          <w:sz w:val="28"/>
          <w:szCs w:val="26"/>
          <w:lang w:eastAsia="ru-RU"/>
        </w:rPr>
      </w:pPr>
      <w:r>
        <w:rPr>
          <w:rFonts w:ascii="Times New Roman" w:eastAsia="Times New Roman" w:hAnsi="Times New Roman" w:cs="Times New Roman"/>
          <w:b/>
          <w:bCs/>
          <w:sz w:val="28"/>
          <w:szCs w:val="26"/>
          <w:lang w:eastAsia="ru-RU"/>
        </w:rPr>
        <w:t>Форма подготовки (очная)</w:t>
      </w:r>
    </w:p>
    <w:p w14:paraId="2B1B9701" w14:textId="77777777" w:rsidR="00A065DC" w:rsidRDefault="00A464FC">
      <w:pPr>
        <w:tabs>
          <w:tab w:val="left" w:pos="709"/>
        </w:tabs>
        <w:suppressAutoHyphens/>
        <w:spacing w:after="0" w:line="276" w:lineRule="auto"/>
        <w:jc w:val="center"/>
        <w:rPr>
          <w:rFonts w:ascii="Times New Roman" w:eastAsia="Times New Roman" w:hAnsi="Times New Roman" w:cs="Times New Roman"/>
          <w:caps/>
          <w:sz w:val="28"/>
          <w:szCs w:val="26"/>
          <w:lang w:eastAsia="ru-RU"/>
        </w:rPr>
      </w:pPr>
      <w:r>
        <w:rPr>
          <w:rFonts w:ascii="Times New Roman" w:eastAsia="Times New Roman" w:hAnsi="Times New Roman" w:cs="Times New Roman"/>
          <w:b/>
          <w:bCs/>
          <w:sz w:val="28"/>
          <w:szCs w:val="26"/>
          <w:lang w:eastAsia="ru-RU"/>
        </w:rPr>
        <w:t>(Дисциплина по выбору, части, формируемой участниками образовательных отношений)</w:t>
      </w:r>
    </w:p>
    <w:p w14:paraId="5C7CC612"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39C79008"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37ED6789"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29A9CA70"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71C7F217"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1E9F6088"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634704C4"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368EB85B"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1C435D24"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5F58FF00"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743B836E"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2A2E0A66"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4351B336"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3054F563" w14:textId="77777777" w:rsidR="00A065DC" w:rsidRDefault="00A065DC">
      <w:pPr>
        <w:tabs>
          <w:tab w:val="left" w:pos="709"/>
        </w:tabs>
        <w:suppressAutoHyphens/>
        <w:spacing w:after="0" w:line="240" w:lineRule="auto"/>
        <w:rPr>
          <w:rFonts w:ascii="Times New Roman" w:eastAsia="Times New Roman" w:hAnsi="Times New Roman" w:cs="Times New Roman"/>
          <w:sz w:val="28"/>
          <w:szCs w:val="26"/>
          <w:lang w:eastAsia="ru-RU"/>
        </w:rPr>
      </w:pPr>
    </w:p>
    <w:p w14:paraId="4656977A" w14:textId="77777777" w:rsidR="00A065DC" w:rsidRDefault="00A464FC">
      <w:pPr>
        <w:tabs>
          <w:tab w:val="left" w:pos="709"/>
        </w:tabs>
        <w:suppressAutoHyphens/>
        <w:spacing w:after="0" w:line="240" w:lineRule="auto"/>
        <w:jc w:val="center"/>
        <w:rPr>
          <w:rFonts w:ascii="Times New Roman" w:eastAsia="Times New Roman" w:hAnsi="Times New Roman" w:cs="Times New Roman"/>
          <w:caps/>
          <w:sz w:val="28"/>
          <w:szCs w:val="26"/>
          <w:lang w:eastAsia="ru-RU"/>
        </w:rPr>
      </w:pPr>
      <w:r>
        <w:rPr>
          <w:rFonts w:ascii="Times New Roman" w:eastAsia="Times New Roman" w:hAnsi="Times New Roman" w:cs="Times New Roman"/>
          <w:sz w:val="28"/>
          <w:szCs w:val="26"/>
          <w:lang w:eastAsia="ru-RU"/>
        </w:rPr>
        <w:t>г. Петропавловск-Камчатский</w:t>
      </w:r>
    </w:p>
    <w:p w14:paraId="02FE0C39" w14:textId="77777777" w:rsidR="00A065DC" w:rsidRDefault="00A464FC">
      <w:pPr>
        <w:tabs>
          <w:tab w:val="left" w:pos="709"/>
        </w:tabs>
        <w:suppressAutoHyphens/>
        <w:spacing w:after="0" w:line="240" w:lineRule="auto"/>
        <w:jc w:val="center"/>
        <w:rPr>
          <w:rFonts w:ascii="Times New Roman" w:eastAsia="Times New Roman" w:hAnsi="Times New Roman" w:cs="Times New Roman"/>
          <w:caps/>
          <w:sz w:val="28"/>
          <w:szCs w:val="26"/>
          <w:lang w:eastAsia="ru-RU"/>
        </w:rPr>
      </w:pPr>
      <w:r>
        <w:rPr>
          <w:rFonts w:ascii="Times New Roman" w:eastAsia="Times New Roman" w:hAnsi="Times New Roman" w:cs="Times New Roman"/>
          <w:caps/>
          <w:sz w:val="28"/>
          <w:szCs w:val="26"/>
          <w:lang w:eastAsia="ru-RU"/>
        </w:rPr>
        <w:t>202</w:t>
      </w:r>
      <w:r w:rsidRPr="00B86510">
        <w:rPr>
          <w:rFonts w:ascii="Times New Roman" w:eastAsia="Times New Roman" w:hAnsi="Times New Roman" w:cs="Times New Roman"/>
          <w:caps/>
          <w:sz w:val="28"/>
          <w:szCs w:val="26"/>
          <w:lang w:eastAsia="ru-RU"/>
        </w:rPr>
        <w:t>5</w:t>
      </w:r>
      <w:r>
        <w:rPr>
          <w:rFonts w:ascii="Times New Roman" w:eastAsia="Times New Roman" w:hAnsi="Times New Roman" w:cs="Times New Roman"/>
          <w:caps/>
          <w:sz w:val="28"/>
          <w:szCs w:val="26"/>
          <w:lang w:eastAsia="ru-RU"/>
        </w:rPr>
        <w:t xml:space="preserve"> </w:t>
      </w:r>
      <w:r>
        <w:rPr>
          <w:rFonts w:ascii="Times New Roman" w:eastAsia="Times New Roman" w:hAnsi="Times New Roman" w:cs="Times New Roman"/>
          <w:sz w:val="28"/>
          <w:szCs w:val="26"/>
          <w:lang w:eastAsia="ru-RU"/>
        </w:rPr>
        <w:t>год</w:t>
      </w:r>
    </w:p>
    <w:p w14:paraId="6727A592" w14:textId="77777777" w:rsidR="00A065DC" w:rsidRDefault="00A065DC">
      <w:pPr>
        <w:tabs>
          <w:tab w:val="left" w:pos="709"/>
        </w:tabs>
        <w:suppressAutoHyphens/>
        <w:spacing w:after="0" w:line="240" w:lineRule="auto"/>
        <w:jc w:val="center"/>
        <w:rPr>
          <w:rFonts w:ascii="Times New Roman" w:eastAsia="Times New Roman" w:hAnsi="Times New Roman" w:cs="Times New Roman"/>
          <w:caps/>
          <w:sz w:val="28"/>
          <w:szCs w:val="26"/>
          <w:lang w:eastAsia="ru-RU"/>
        </w:rPr>
      </w:pPr>
    </w:p>
    <w:p w14:paraId="7707BB16" w14:textId="77777777" w:rsidR="00A065DC" w:rsidRDefault="00A464FC">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w:t>
      </w:r>
    </w:p>
    <w:p w14:paraId="7EA14528" w14:textId="77777777" w:rsidR="00A065DC" w:rsidRDefault="00A464F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ОЦЕНОЧНЫХ СРЕДСТВ</w:t>
      </w:r>
    </w:p>
    <w:tbl>
      <w:tblPr>
        <w:tblStyle w:val="af9"/>
        <w:tblW w:w="9351" w:type="dxa"/>
        <w:tblLook w:val="04A0" w:firstRow="1" w:lastRow="0" w:firstColumn="1" w:lastColumn="0" w:noHBand="0" w:noVBand="1"/>
      </w:tblPr>
      <w:tblGrid>
        <w:gridCol w:w="974"/>
        <w:gridCol w:w="2665"/>
        <w:gridCol w:w="5712"/>
      </w:tblGrid>
      <w:tr w:rsidR="00A065DC" w14:paraId="1B0D1C0B" w14:textId="77777777">
        <w:tc>
          <w:tcPr>
            <w:tcW w:w="974" w:type="dxa"/>
            <w:vAlign w:val="center"/>
          </w:tcPr>
          <w:p w14:paraId="0BE70DA4"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3A02F4AA" w14:textId="77777777" w:rsidR="00A065DC" w:rsidRDefault="00A464FC">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2665" w:type="dxa"/>
            <w:vAlign w:val="center"/>
          </w:tcPr>
          <w:p w14:paraId="1E70FE6B"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Контролируемые компетенции</w:t>
            </w:r>
          </w:p>
        </w:tc>
        <w:tc>
          <w:tcPr>
            <w:tcW w:w="5712" w:type="dxa"/>
            <w:vAlign w:val="center"/>
          </w:tcPr>
          <w:p w14:paraId="6FDD0E7C"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Оценочные средства </w:t>
            </w:r>
          </w:p>
          <w:p w14:paraId="0E818D0E" w14:textId="77777777" w:rsidR="00A065DC" w:rsidRDefault="00A065DC">
            <w:pPr>
              <w:spacing w:after="0" w:line="240" w:lineRule="auto"/>
              <w:jc w:val="center"/>
              <w:rPr>
                <w:rFonts w:ascii="Times New Roman" w:hAnsi="Times New Roman" w:cs="Times New Roman"/>
                <w:b/>
                <w:sz w:val="20"/>
                <w:szCs w:val="20"/>
              </w:rPr>
            </w:pPr>
          </w:p>
        </w:tc>
      </w:tr>
      <w:tr w:rsidR="00A065DC" w14:paraId="44BEC1A5" w14:textId="77777777">
        <w:tc>
          <w:tcPr>
            <w:tcW w:w="974" w:type="dxa"/>
            <w:vAlign w:val="center"/>
          </w:tcPr>
          <w:p w14:paraId="60F9902F" w14:textId="77777777" w:rsidR="00A065DC" w:rsidRDefault="00A464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665" w:type="dxa"/>
            <w:vAlign w:val="center"/>
          </w:tcPr>
          <w:p w14:paraId="611D5222" w14:textId="77777777" w:rsidR="00A065DC" w:rsidRDefault="00A464F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УК-1. Способен осуществлять поиск, критический анализ и синтез информации, применять системный подход для решения поставленных задач </w:t>
            </w:r>
          </w:p>
        </w:tc>
        <w:tc>
          <w:tcPr>
            <w:tcW w:w="5712" w:type="dxa"/>
            <w:vAlign w:val="center"/>
          </w:tcPr>
          <w:p w14:paraId="3CE4D43E" w14:textId="77777777" w:rsidR="00A065DC" w:rsidRDefault="00A464FC">
            <w:pPr>
              <w:pStyle w:val="afb"/>
              <w:rPr>
                <w:rFonts w:ascii="Times New Roman" w:hAnsi="Times New Roman" w:cs="Times New Roman"/>
                <w:sz w:val="20"/>
                <w:szCs w:val="20"/>
              </w:rPr>
            </w:pPr>
            <w:r>
              <w:rPr>
                <w:rFonts w:ascii="Times New Roman" w:hAnsi="Times New Roman" w:cs="Times New Roman"/>
                <w:sz w:val="20"/>
                <w:szCs w:val="20"/>
              </w:rPr>
              <w:t>Опросы.</w:t>
            </w:r>
          </w:p>
          <w:p w14:paraId="31AF2BF6" w14:textId="77777777" w:rsidR="00A065DC" w:rsidRDefault="00A464FC">
            <w:pPr>
              <w:pStyle w:val="afb"/>
              <w:rPr>
                <w:rFonts w:ascii="Times New Roman" w:hAnsi="Times New Roman" w:cs="Times New Roman"/>
                <w:sz w:val="20"/>
                <w:szCs w:val="20"/>
              </w:rPr>
            </w:pPr>
            <w:r>
              <w:rPr>
                <w:rFonts w:ascii="Times New Roman" w:hAnsi="Times New Roman" w:cs="Times New Roman"/>
                <w:sz w:val="20"/>
                <w:szCs w:val="20"/>
              </w:rPr>
              <w:t>Дискуссии на темы предложенных и подготовленных, рефератов, устных сообщений и докладов, контрольных работ, связанных с проведением анализа ситуации, тестовые задания. Итоговый контроль проводится в форме экзамена</w:t>
            </w:r>
          </w:p>
          <w:p w14:paraId="28364340" w14:textId="77777777" w:rsidR="00A065DC" w:rsidRDefault="00A065DC">
            <w:pPr>
              <w:pStyle w:val="afb"/>
              <w:rPr>
                <w:rFonts w:ascii="Times New Roman" w:hAnsi="Times New Roman" w:cs="Times New Roman"/>
                <w:sz w:val="20"/>
                <w:szCs w:val="20"/>
              </w:rPr>
            </w:pPr>
          </w:p>
        </w:tc>
      </w:tr>
      <w:tr w:rsidR="00A065DC" w14:paraId="609198E7" w14:textId="77777777">
        <w:tc>
          <w:tcPr>
            <w:tcW w:w="974" w:type="dxa"/>
            <w:vAlign w:val="center"/>
          </w:tcPr>
          <w:p w14:paraId="6517B726" w14:textId="77777777" w:rsidR="00A065DC" w:rsidRDefault="00A464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665" w:type="dxa"/>
            <w:vAlign w:val="center"/>
          </w:tcPr>
          <w:p w14:paraId="59DA0F56" w14:textId="77777777" w:rsidR="00A065DC" w:rsidRDefault="00A464F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ПК-6 </w:t>
            </w:r>
          </w:p>
          <w:p w14:paraId="1D8B2A9D" w14:textId="77777777" w:rsidR="00A065DC" w:rsidRDefault="00A464FC">
            <w:pPr>
              <w:pStyle w:val="ConsPlusNormal"/>
              <w:rPr>
                <w:rFonts w:ascii="Times New Roman" w:hAnsi="Times New Roman" w:cs="Times New Roman"/>
                <w:sz w:val="20"/>
              </w:rPr>
            </w:pPr>
            <w:r>
              <w:rPr>
                <w:rFonts w:ascii="Times New Roman" w:eastAsia="Calibri" w:hAnsi="Times New Roman" w:cs="Times New Roman"/>
                <w:sz w:val="20"/>
              </w:rPr>
              <w:t>Способен осуществлять экономические обоснования для стратегических и оперативных планов развития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5712" w:type="dxa"/>
            <w:vAlign w:val="center"/>
          </w:tcPr>
          <w:p w14:paraId="7EEE90BD" w14:textId="77777777" w:rsidR="00A065DC" w:rsidRDefault="00A464FC">
            <w:pPr>
              <w:pStyle w:val="afb"/>
              <w:rPr>
                <w:rFonts w:ascii="Times New Roman" w:hAnsi="Times New Roman" w:cs="Times New Roman"/>
                <w:sz w:val="20"/>
                <w:szCs w:val="20"/>
              </w:rPr>
            </w:pPr>
            <w:r>
              <w:rPr>
                <w:rFonts w:ascii="Times New Roman" w:hAnsi="Times New Roman" w:cs="Times New Roman"/>
                <w:sz w:val="20"/>
                <w:szCs w:val="20"/>
              </w:rPr>
              <w:t>Опросы.</w:t>
            </w:r>
          </w:p>
          <w:p w14:paraId="21339C59" w14:textId="77777777" w:rsidR="00A065DC" w:rsidRDefault="00A464FC">
            <w:pPr>
              <w:pStyle w:val="afb"/>
              <w:rPr>
                <w:rFonts w:ascii="Times New Roman" w:hAnsi="Times New Roman" w:cs="Times New Roman"/>
                <w:sz w:val="20"/>
                <w:szCs w:val="20"/>
              </w:rPr>
            </w:pPr>
            <w:r>
              <w:rPr>
                <w:rFonts w:ascii="Times New Roman" w:hAnsi="Times New Roman" w:cs="Times New Roman"/>
                <w:sz w:val="20"/>
                <w:szCs w:val="20"/>
              </w:rPr>
              <w:t>Дискуссии на темы предложенных и подготовленных, рефератов, устных сообщений и докладов, контрольных работ, связанных с проведением анализа ситуации, тестовые задания. Итоговый контроль проводится в форме экзамена</w:t>
            </w:r>
          </w:p>
          <w:p w14:paraId="5401B535" w14:textId="77777777" w:rsidR="00A065DC" w:rsidRDefault="00A065DC">
            <w:pPr>
              <w:pStyle w:val="afb"/>
              <w:rPr>
                <w:rFonts w:ascii="Times New Roman" w:hAnsi="Times New Roman" w:cs="Times New Roman"/>
                <w:sz w:val="20"/>
                <w:szCs w:val="20"/>
              </w:rPr>
            </w:pPr>
          </w:p>
        </w:tc>
      </w:tr>
    </w:tbl>
    <w:p w14:paraId="4CA3D047" w14:textId="77777777" w:rsidR="00A065DC" w:rsidRDefault="00A065DC">
      <w:pPr>
        <w:spacing w:after="0" w:line="240" w:lineRule="auto"/>
        <w:jc w:val="center"/>
        <w:rPr>
          <w:rFonts w:ascii="Times New Roman" w:hAnsi="Times New Roman" w:cs="Times New Roman"/>
          <w:b/>
          <w:sz w:val="26"/>
          <w:szCs w:val="26"/>
        </w:rPr>
      </w:pPr>
    </w:p>
    <w:p w14:paraId="4379FF05" w14:textId="77777777" w:rsidR="00A065DC" w:rsidRDefault="00A464FC">
      <w:pPr>
        <w:pStyle w:val="32"/>
        <w:shd w:val="clear" w:color="auto" w:fill="auto"/>
        <w:spacing w:line="274" w:lineRule="exact"/>
        <w:ind w:firstLine="709"/>
        <w:jc w:val="both"/>
        <w:rPr>
          <w:rFonts w:ascii="Times New Roman" w:hAnsi="Times New Roman" w:cs="Times New Roman"/>
          <w:i/>
          <w:sz w:val="26"/>
          <w:szCs w:val="26"/>
        </w:rPr>
      </w:pPr>
      <w:r>
        <w:rPr>
          <w:rFonts w:ascii="Times New Roman" w:hAnsi="Times New Roman" w:cs="Times New Roman"/>
          <w:i/>
          <w:sz w:val="26"/>
          <w:szCs w:val="26"/>
        </w:rPr>
        <w:t>Для обучающихся с ограниченными возможностями здоровья предусмотрены следующие оценочные средства:</w:t>
      </w:r>
    </w:p>
    <w:tbl>
      <w:tblPr>
        <w:tblStyle w:val="af9"/>
        <w:tblW w:w="9414" w:type="dxa"/>
        <w:tblLook w:val="04A0" w:firstRow="1" w:lastRow="0" w:firstColumn="1" w:lastColumn="0" w:noHBand="0" w:noVBand="1"/>
      </w:tblPr>
      <w:tblGrid>
        <w:gridCol w:w="845"/>
        <w:gridCol w:w="1758"/>
        <w:gridCol w:w="3478"/>
        <w:gridCol w:w="3333"/>
      </w:tblGrid>
      <w:tr w:rsidR="00A065DC" w14:paraId="5A2D9F05" w14:textId="77777777">
        <w:trPr>
          <w:trHeight w:val="458"/>
        </w:trPr>
        <w:tc>
          <w:tcPr>
            <w:tcW w:w="845" w:type="dxa"/>
            <w:vAlign w:val="center"/>
          </w:tcPr>
          <w:p w14:paraId="3A394ABE"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42F53264" w14:textId="77777777" w:rsidR="00A065DC" w:rsidRDefault="00A464FC">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1758" w:type="dxa"/>
            <w:vAlign w:val="center"/>
          </w:tcPr>
          <w:p w14:paraId="539AF839" w14:textId="77777777" w:rsidR="00A065DC" w:rsidRDefault="00A464FC">
            <w:pPr>
              <w:pStyle w:val="20"/>
              <w:shd w:val="clear" w:color="auto" w:fill="auto"/>
              <w:spacing w:line="266" w:lineRule="exact"/>
              <w:ind w:firstLine="0"/>
              <w:jc w:val="center"/>
              <w:rPr>
                <w:rFonts w:ascii="Times New Roman" w:hAnsi="Times New Roman" w:cs="Times New Roman"/>
                <w:b/>
                <w:i/>
                <w:sz w:val="20"/>
                <w:szCs w:val="20"/>
              </w:rPr>
            </w:pPr>
            <w:r>
              <w:rPr>
                <w:rStyle w:val="21"/>
                <w:color w:val="auto"/>
                <w:sz w:val="20"/>
                <w:szCs w:val="20"/>
              </w:rPr>
              <w:t>Категории магистров</w:t>
            </w:r>
          </w:p>
        </w:tc>
        <w:tc>
          <w:tcPr>
            <w:tcW w:w="3478" w:type="dxa"/>
            <w:vAlign w:val="center"/>
          </w:tcPr>
          <w:p w14:paraId="7B319100" w14:textId="77777777" w:rsidR="00A065DC" w:rsidRDefault="00A464FC">
            <w:pPr>
              <w:pStyle w:val="20"/>
              <w:shd w:val="clear" w:color="auto" w:fill="auto"/>
              <w:spacing w:line="266" w:lineRule="exact"/>
              <w:ind w:firstLine="0"/>
              <w:jc w:val="center"/>
              <w:rPr>
                <w:rFonts w:ascii="Times New Roman" w:hAnsi="Times New Roman" w:cs="Times New Roman"/>
                <w:b/>
                <w:i/>
                <w:sz w:val="20"/>
                <w:szCs w:val="20"/>
              </w:rPr>
            </w:pPr>
            <w:r>
              <w:rPr>
                <w:rStyle w:val="21"/>
                <w:color w:val="auto"/>
                <w:sz w:val="20"/>
                <w:szCs w:val="20"/>
              </w:rPr>
              <w:t>Виды оценочных средств</w:t>
            </w:r>
          </w:p>
        </w:tc>
        <w:tc>
          <w:tcPr>
            <w:tcW w:w="3333" w:type="dxa"/>
            <w:vAlign w:val="center"/>
          </w:tcPr>
          <w:p w14:paraId="3794953A" w14:textId="77777777" w:rsidR="00A065DC" w:rsidRDefault="00A464FC">
            <w:pPr>
              <w:pStyle w:val="20"/>
              <w:shd w:val="clear" w:color="auto" w:fill="auto"/>
              <w:spacing w:line="278" w:lineRule="exact"/>
              <w:ind w:firstLine="0"/>
              <w:jc w:val="center"/>
              <w:rPr>
                <w:rFonts w:ascii="Times New Roman" w:hAnsi="Times New Roman" w:cs="Times New Roman"/>
                <w:b/>
                <w:i/>
                <w:sz w:val="20"/>
                <w:szCs w:val="20"/>
              </w:rPr>
            </w:pPr>
            <w:r>
              <w:rPr>
                <w:rStyle w:val="21"/>
                <w:color w:val="auto"/>
                <w:sz w:val="20"/>
                <w:szCs w:val="20"/>
              </w:rPr>
              <w:t>Форма контроля и оценки результатов обучения</w:t>
            </w:r>
          </w:p>
        </w:tc>
      </w:tr>
      <w:tr w:rsidR="00A065DC" w14:paraId="60120795" w14:textId="77777777">
        <w:trPr>
          <w:trHeight w:val="925"/>
        </w:trPr>
        <w:tc>
          <w:tcPr>
            <w:tcW w:w="845" w:type="dxa"/>
            <w:vAlign w:val="center"/>
          </w:tcPr>
          <w:p w14:paraId="233A7190" w14:textId="77777777" w:rsidR="00A065DC" w:rsidRDefault="00A464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58" w:type="dxa"/>
          </w:tcPr>
          <w:p w14:paraId="142366A0" w14:textId="77777777" w:rsidR="00A065DC" w:rsidRDefault="00A464FC">
            <w:pPr>
              <w:pStyle w:val="20"/>
              <w:shd w:val="clear" w:color="auto" w:fill="auto"/>
              <w:spacing w:line="266" w:lineRule="exact"/>
              <w:ind w:firstLine="0"/>
              <w:rPr>
                <w:rFonts w:ascii="Times New Roman" w:hAnsi="Times New Roman" w:cs="Times New Roman"/>
                <w:sz w:val="20"/>
                <w:szCs w:val="20"/>
              </w:rPr>
            </w:pPr>
            <w:r>
              <w:rPr>
                <w:rFonts w:ascii="Times New Roman" w:hAnsi="Times New Roman" w:cs="Times New Roman"/>
                <w:sz w:val="20"/>
                <w:szCs w:val="20"/>
              </w:rPr>
              <w:t>С нарушением слуха</w:t>
            </w:r>
          </w:p>
        </w:tc>
        <w:tc>
          <w:tcPr>
            <w:tcW w:w="3478" w:type="dxa"/>
            <w:vAlign w:val="bottom"/>
          </w:tcPr>
          <w:p w14:paraId="2D24BC47" w14:textId="77777777" w:rsidR="00A065DC" w:rsidRDefault="00A464FC">
            <w:pPr>
              <w:pStyle w:val="20"/>
              <w:shd w:val="clear" w:color="auto" w:fill="auto"/>
              <w:spacing w:line="278" w:lineRule="exact"/>
              <w:ind w:firstLine="0"/>
              <w:rPr>
                <w:rFonts w:ascii="Times New Roman" w:hAnsi="Times New Roman" w:cs="Times New Roman"/>
                <w:sz w:val="20"/>
                <w:szCs w:val="20"/>
              </w:rPr>
            </w:pPr>
            <w:r>
              <w:rPr>
                <w:rFonts w:ascii="Times New Roman" w:hAnsi="Times New Roman" w:cs="Times New Roman"/>
                <w:sz w:val="20"/>
                <w:szCs w:val="20"/>
              </w:rPr>
              <w:t>Письменные домашние контрольные работы, вопросы к экзамену, реферат, тесты.</w:t>
            </w:r>
          </w:p>
          <w:p w14:paraId="7557B373" w14:textId="77777777" w:rsidR="00A065DC" w:rsidRDefault="00A065DC">
            <w:pPr>
              <w:pStyle w:val="20"/>
              <w:shd w:val="clear" w:color="auto" w:fill="auto"/>
              <w:spacing w:line="278" w:lineRule="exact"/>
              <w:ind w:firstLine="0"/>
              <w:rPr>
                <w:rFonts w:ascii="Times New Roman" w:hAnsi="Times New Roman" w:cs="Times New Roman"/>
                <w:sz w:val="20"/>
                <w:szCs w:val="20"/>
              </w:rPr>
            </w:pPr>
          </w:p>
        </w:tc>
        <w:tc>
          <w:tcPr>
            <w:tcW w:w="3333" w:type="dxa"/>
          </w:tcPr>
          <w:p w14:paraId="408C43CE" w14:textId="77777777" w:rsidR="00A065DC" w:rsidRDefault="00A464FC">
            <w:pPr>
              <w:pStyle w:val="20"/>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Преимущественно письменная проверка</w:t>
            </w:r>
          </w:p>
        </w:tc>
      </w:tr>
      <w:tr w:rsidR="00A065DC" w14:paraId="1B094A59" w14:textId="77777777">
        <w:trPr>
          <w:trHeight w:val="677"/>
        </w:trPr>
        <w:tc>
          <w:tcPr>
            <w:tcW w:w="845" w:type="dxa"/>
            <w:vAlign w:val="center"/>
          </w:tcPr>
          <w:p w14:paraId="2EB9BF7D" w14:textId="77777777" w:rsidR="00A065DC" w:rsidRDefault="00A464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58" w:type="dxa"/>
          </w:tcPr>
          <w:p w14:paraId="26F3E884" w14:textId="77777777" w:rsidR="00A065DC" w:rsidRDefault="00A464FC">
            <w:pPr>
              <w:pStyle w:val="20"/>
              <w:shd w:val="clear" w:color="auto" w:fill="auto"/>
              <w:spacing w:line="266" w:lineRule="exact"/>
              <w:ind w:firstLine="0"/>
              <w:rPr>
                <w:rFonts w:ascii="Times New Roman" w:hAnsi="Times New Roman" w:cs="Times New Roman"/>
                <w:sz w:val="20"/>
                <w:szCs w:val="20"/>
              </w:rPr>
            </w:pPr>
            <w:r>
              <w:rPr>
                <w:rFonts w:ascii="Times New Roman" w:hAnsi="Times New Roman" w:cs="Times New Roman"/>
                <w:sz w:val="20"/>
                <w:szCs w:val="20"/>
              </w:rPr>
              <w:t>С нарушением зрения</w:t>
            </w:r>
          </w:p>
        </w:tc>
        <w:tc>
          <w:tcPr>
            <w:tcW w:w="3478" w:type="dxa"/>
            <w:vAlign w:val="bottom"/>
          </w:tcPr>
          <w:p w14:paraId="762BDC14" w14:textId="77777777" w:rsidR="00A065DC" w:rsidRDefault="00A464FC">
            <w:pPr>
              <w:pStyle w:val="20"/>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Собеседование по вопросам к экзамену, выступление с докладом</w:t>
            </w:r>
          </w:p>
        </w:tc>
        <w:tc>
          <w:tcPr>
            <w:tcW w:w="3333" w:type="dxa"/>
          </w:tcPr>
          <w:p w14:paraId="0BA6DA17" w14:textId="77777777" w:rsidR="00A065DC" w:rsidRDefault="00A464FC">
            <w:pPr>
              <w:pStyle w:val="20"/>
              <w:shd w:val="clear" w:color="auto" w:fill="auto"/>
              <w:spacing w:line="278" w:lineRule="exact"/>
              <w:ind w:firstLine="0"/>
              <w:rPr>
                <w:rFonts w:ascii="Times New Roman" w:hAnsi="Times New Roman" w:cs="Times New Roman"/>
                <w:sz w:val="20"/>
                <w:szCs w:val="20"/>
              </w:rPr>
            </w:pPr>
            <w:r>
              <w:rPr>
                <w:rFonts w:ascii="Times New Roman" w:hAnsi="Times New Roman" w:cs="Times New Roman"/>
                <w:sz w:val="20"/>
                <w:szCs w:val="20"/>
              </w:rPr>
              <w:t>Преимущественно устная проверка(индивидуально)</w:t>
            </w:r>
          </w:p>
        </w:tc>
      </w:tr>
      <w:tr w:rsidR="00A065DC" w14:paraId="2161A60A" w14:textId="77777777">
        <w:trPr>
          <w:trHeight w:val="916"/>
        </w:trPr>
        <w:tc>
          <w:tcPr>
            <w:tcW w:w="845" w:type="dxa"/>
            <w:vAlign w:val="center"/>
          </w:tcPr>
          <w:p w14:paraId="4E75EF54" w14:textId="77777777" w:rsidR="00A065DC" w:rsidRDefault="00A464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758" w:type="dxa"/>
          </w:tcPr>
          <w:p w14:paraId="1D6B4FCC" w14:textId="77777777" w:rsidR="00A065DC" w:rsidRDefault="00A464FC">
            <w:pPr>
              <w:pStyle w:val="20"/>
              <w:shd w:val="clear" w:color="auto" w:fill="auto"/>
              <w:spacing w:line="269" w:lineRule="exact"/>
              <w:ind w:firstLine="0"/>
              <w:rPr>
                <w:rFonts w:ascii="Times New Roman" w:hAnsi="Times New Roman" w:cs="Times New Roman"/>
                <w:sz w:val="20"/>
                <w:szCs w:val="20"/>
              </w:rPr>
            </w:pPr>
            <w:r>
              <w:rPr>
                <w:rFonts w:ascii="Times New Roman" w:hAnsi="Times New Roman" w:cs="Times New Roman"/>
                <w:sz w:val="20"/>
                <w:szCs w:val="20"/>
              </w:rPr>
              <w:t xml:space="preserve">С нарушением </w:t>
            </w:r>
            <w:proofErr w:type="spellStart"/>
            <w:r>
              <w:rPr>
                <w:rFonts w:ascii="Times New Roman" w:hAnsi="Times New Roman" w:cs="Times New Roman"/>
                <w:sz w:val="20"/>
                <w:szCs w:val="20"/>
              </w:rPr>
              <w:t>опорно</w:t>
            </w:r>
            <w:r>
              <w:rPr>
                <w:rFonts w:ascii="Times New Roman" w:hAnsi="Times New Roman" w:cs="Times New Roman"/>
                <w:sz w:val="20"/>
                <w:szCs w:val="20"/>
              </w:rPr>
              <w:softHyphen/>
              <w:t>двигательного</w:t>
            </w:r>
            <w:proofErr w:type="spellEnd"/>
            <w:r>
              <w:rPr>
                <w:rFonts w:ascii="Times New Roman" w:hAnsi="Times New Roman" w:cs="Times New Roman"/>
                <w:sz w:val="20"/>
                <w:szCs w:val="20"/>
              </w:rPr>
              <w:t xml:space="preserve"> аппарата</w:t>
            </w:r>
          </w:p>
        </w:tc>
        <w:tc>
          <w:tcPr>
            <w:tcW w:w="3478" w:type="dxa"/>
          </w:tcPr>
          <w:p w14:paraId="38E0F643" w14:textId="77777777" w:rsidR="00A065DC" w:rsidRDefault="00A464FC">
            <w:pPr>
              <w:pStyle w:val="20"/>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 xml:space="preserve">Письменные домашние контрольные работы, вопросы к экзамену, реферат, тесты. Выступление с докладом. </w:t>
            </w:r>
          </w:p>
        </w:tc>
        <w:tc>
          <w:tcPr>
            <w:tcW w:w="3333" w:type="dxa"/>
          </w:tcPr>
          <w:p w14:paraId="2954482D" w14:textId="77777777" w:rsidR="00A065DC" w:rsidRDefault="00A464FC">
            <w:pPr>
              <w:pStyle w:val="20"/>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14:paraId="3A2B903F" w14:textId="77777777" w:rsidR="00A065DC" w:rsidRDefault="00A065DC">
      <w:pPr>
        <w:spacing w:after="0" w:line="240" w:lineRule="auto"/>
        <w:jc w:val="center"/>
        <w:rPr>
          <w:rFonts w:ascii="Times New Roman" w:hAnsi="Times New Roman" w:cs="Times New Roman"/>
          <w:b/>
          <w:sz w:val="26"/>
          <w:szCs w:val="26"/>
        </w:rPr>
      </w:pPr>
    </w:p>
    <w:p w14:paraId="344986B9" w14:textId="77777777" w:rsidR="00A065DC" w:rsidRDefault="00A464FC">
      <w:pPr>
        <w:spacing w:after="0" w:line="240" w:lineRule="auto"/>
        <w:ind w:left="75"/>
        <w:jc w:val="center"/>
        <w:rPr>
          <w:rFonts w:ascii="Times New Roman" w:hAnsi="Times New Roman" w:cs="Times New Roman"/>
          <w:b/>
          <w:i/>
          <w:sz w:val="26"/>
          <w:szCs w:val="26"/>
        </w:rPr>
      </w:pPr>
      <w:r>
        <w:rPr>
          <w:rFonts w:ascii="Times New Roman" w:hAnsi="Times New Roman" w:cs="Times New Roman"/>
          <w:b/>
          <w:i/>
          <w:sz w:val="26"/>
          <w:szCs w:val="26"/>
        </w:rPr>
        <w:t>10.1.</w:t>
      </w:r>
      <w:r>
        <w:rPr>
          <w:b/>
          <w:i/>
          <w:sz w:val="26"/>
          <w:szCs w:val="26"/>
        </w:rPr>
        <w:t xml:space="preserve"> </w:t>
      </w:r>
      <w:r>
        <w:rPr>
          <w:rFonts w:ascii="Times New Roman" w:hAnsi="Times New Roman" w:cs="Times New Roman"/>
          <w:b/>
          <w:i/>
          <w:sz w:val="26"/>
          <w:szCs w:val="26"/>
        </w:rPr>
        <w:t>План – график проведения контрольно-оценочных мероприятий</w:t>
      </w:r>
    </w:p>
    <w:p w14:paraId="03C225C7" w14:textId="77777777" w:rsidR="00A065DC" w:rsidRDefault="00A464FC">
      <w:pPr>
        <w:spacing w:after="0" w:line="240" w:lineRule="auto"/>
        <w:jc w:val="center"/>
        <w:rPr>
          <w:rFonts w:ascii="Times New Roman" w:hAnsi="Times New Roman" w:cs="Times New Roman"/>
          <w:b/>
          <w:i/>
          <w:sz w:val="26"/>
          <w:szCs w:val="26"/>
        </w:rPr>
      </w:pPr>
      <w:proofErr w:type="gramStart"/>
      <w:r>
        <w:rPr>
          <w:rFonts w:ascii="Times New Roman" w:hAnsi="Times New Roman" w:cs="Times New Roman"/>
          <w:b/>
          <w:i/>
          <w:sz w:val="26"/>
          <w:szCs w:val="26"/>
        </w:rPr>
        <w:t>по</w:t>
      </w:r>
      <w:proofErr w:type="gramEnd"/>
      <w:r>
        <w:rPr>
          <w:rFonts w:ascii="Times New Roman" w:hAnsi="Times New Roman" w:cs="Times New Roman"/>
          <w:b/>
          <w:i/>
          <w:sz w:val="26"/>
          <w:szCs w:val="26"/>
        </w:rPr>
        <w:t xml:space="preserve"> дисциплине «</w:t>
      </w:r>
      <w:r>
        <w:rPr>
          <w:rFonts w:ascii="Times New Roman" w:eastAsia="Times New Roman" w:hAnsi="Times New Roman" w:cs="Times New Roman"/>
          <w:b/>
          <w:i/>
          <w:sz w:val="26"/>
          <w:szCs w:val="26"/>
          <w:lang w:eastAsia="ru-RU"/>
        </w:rPr>
        <w:t>Оценка эффективности деятельности органов власти</w:t>
      </w:r>
      <w:r>
        <w:rPr>
          <w:rFonts w:ascii="Times New Roman" w:hAnsi="Times New Roman" w:cs="Times New Roman"/>
          <w:b/>
          <w:i/>
          <w:sz w:val="26"/>
          <w:szCs w:val="26"/>
        </w:rPr>
        <w:t>»</w:t>
      </w:r>
    </w:p>
    <w:tbl>
      <w:tblPr>
        <w:tblStyle w:val="af9"/>
        <w:tblW w:w="0" w:type="auto"/>
        <w:tblLook w:val="04A0" w:firstRow="1" w:lastRow="0" w:firstColumn="1" w:lastColumn="0" w:noHBand="0" w:noVBand="1"/>
      </w:tblPr>
      <w:tblGrid>
        <w:gridCol w:w="1778"/>
        <w:gridCol w:w="2177"/>
        <w:gridCol w:w="2263"/>
        <w:gridCol w:w="3353"/>
      </w:tblGrid>
      <w:tr w:rsidR="00A065DC" w14:paraId="52A85761" w14:textId="77777777">
        <w:tc>
          <w:tcPr>
            <w:tcW w:w="1778" w:type="dxa"/>
          </w:tcPr>
          <w:p w14:paraId="4A2FEA1B" w14:textId="77777777" w:rsidR="00A065DC" w:rsidRDefault="00A464FC">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Срок</w:t>
            </w:r>
          </w:p>
          <w:p w14:paraId="2B34EB19" w14:textId="77777777" w:rsidR="00A065DC" w:rsidRDefault="00A464FC">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w:t>
            </w:r>
            <w:proofErr w:type="gramStart"/>
            <w:r>
              <w:rPr>
                <w:rFonts w:ascii="Times New Roman" w:eastAsia="Calibri" w:hAnsi="Times New Roman" w:cs="Times New Roman"/>
                <w:b/>
                <w:sz w:val="20"/>
                <w:szCs w:val="20"/>
              </w:rPr>
              <w:t>сем</w:t>
            </w:r>
            <w:proofErr w:type="gramEnd"/>
            <w:r>
              <w:rPr>
                <w:rFonts w:ascii="Times New Roman" w:eastAsia="Calibri" w:hAnsi="Times New Roman" w:cs="Times New Roman"/>
                <w:b/>
                <w:sz w:val="20"/>
                <w:szCs w:val="20"/>
              </w:rPr>
              <w:t>)</w:t>
            </w:r>
          </w:p>
          <w:p w14:paraId="282BD708" w14:textId="77777777" w:rsidR="00A065DC" w:rsidRDefault="00A464FC">
            <w:pPr>
              <w:spacing w:after="0" w:line="240" w:lineRule="auto"/>
              <w:jc w:val="center"/>
              <w:rPr>
                <w:rFonts w:ascii="Times New Roman" w:hAnsi="Times New Roman" w:cs="Times New Roman"/>
                <w:b/>
                <w:sz w:val="20"/>
                <w:szCs w:val="20"/>
              </w:rPr>
            </w:pPr>
            <w:proofErr w:type="spellStart"/>
            <w:r>
              <w:rPr>
                <w:rFonts w:ascii="Times New Roman" w:eastAsia="Calibri" w:hAnsi="Times New Roman" w:cs="Times New Roman"/>
                <w:i/>
                <w:sz w:val="20"/>
                <w:szCs w:val="20"/>
              </w:rPr>
              <w:t>Очн</w:t>
            </w:r>
            <w:proofErr w:type="spellEnd"/>
            <w:proofErr w:type="gramStart"/>
            <w:r>
              <w:rPr>
                <w:rFonts w:ascii="Times New Roman" w:eastAsia="Calibri" w:hAnsi="Times New Roman" w:cs="Times New Roman"/>
                <w:i/>
                <w:sz w:val="20"/>
                <w:szCs w:val="20"/>
              </w:rPr>
              <w:t>. форма</w:t>
            </w:r>
            <w:proofErr w:type="gramEnd"/>
            <w:r>
              <w:rPr>
                <w:rFonts w:ascii="Times New Roman" w:eastAsia="Calibri" w:hAnsi="Times New Roman" w:cs="Times New Roman"/>
                <w:i/>
                <w:sz w:val="20"/>
                <w:szCs w:val="20"/>
              </w:rPr>
              <w:t xml:space="preserve"> обучения</w:t>
            </w:r>
          </w:p>
        </w:tc>
        <w:tc>
          <w:tcPr>
            <w:tcW w:w="2177" w:type="dxa"/>
            <w:vAlign w:val="center"/>
          </w:tcPr>
          <w:p w14:paraId="34E5032E"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2263" w:type="dxa"/>
            <w:vAlign w:val="center"/>
          </w:tcPr>
          <w:p w14:paraId="50B7DB2B"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tc>
        <w:tc>
          <w:tcPr>
            <w:tcW w:w="3353" w:type="dxa"/>
            <w:vAlign w:val="center"/>
          </w:tcPr>
          <w:p w14:paraId="385FEA32" w14:textId="77777777" w:rsidR="00A065DC" w:rsidRDefault="00A464F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tc>
      </w:tr>
      <w:tr w:rsidR="00A065DC" w14:paraId="0D02DE35" w14:textId="77777777">
        <w:tc>
          <w:tcPr>
            <w:tcW w:w="1778" w:type="dxa"/>
          </w:tcPr>
          <w:p w14:paraId="1F2D0E90"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c>
          <w:tcPr>
            <w:tcW w:w="2177" w:type="dxa"/>
            <w:vAlign w:val="center"/>
          </w:tcPr>
          <w:p w14:paraId="1E947A7D"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263" w:type="dxa"/>
            <w:vAlign w:val="center"/>
          </w:tcPr>
          <w:p w14:paraId="412BCE86"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3353" w:type="dxa"/>
            <w:vAlign w:val="center"/>
          </w:tcPr>
          <w:p w14:paraId="489EBE99"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A065DC" w14:paraId="015AFFAE" w14:textId="77777777">
        <w:trPr>
          <w:trHeight w:val="416"/>
        </w:trPr>
        <w:tc>
          <w:tcPr>
            <w:tcW w:w="1778" w:type="dxa"/>
          </w:tcPr>
          <w:p w14:paraId="42135CF0"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c>
          <w:tcPr>
            <w:tcW w:w="2177" w:type="dxa"/>
            <w:vAlign w:val="center"/>
          </w:tcPr>
          <w:p w14:paraId="7BE13A2D"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Текущий контроль </w:t>
            </w:r>
          </w:p>
        </w:tc>
        <w:tc>
          <w:tcPr>
            <w:tcW w:w="2263" w:type="dxa"/>
            <w:vAlign w:val="center"/>
          </w:tcPr>
          <w:p w14:paraId="0A81CC22"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Доклад, реферат</w:t>
            </w:r>
          </w:p>
          <w:p w14:paraId="3080EA87"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Презентация</w:t>
            </w:r>
          </w:p>
          <w:p w14:paraId="5CB1FD08"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Тест,</w:t>
            </w:r>
          </w:p>
          <w:p w14:paraId="3344FA64" w14:textId="77777777" w:rsidR="00A065DC" w:rsidRDefault="00A065DC">
            <w:pPr>
              <w:spacing w:after="0" w:line="240" w:lineRule="auto"/>
              <w:jc w:val="center"/>
              <w:rPr>
                <w:rFonts w:ascii="Times New Roman" w:hAnsi="Times New Roman" w:cs="Times New Roman"/>
                <w:i/>
                <w:sz w:val="20"/>
                <w:szCs w:val="20"/>
              </w:rPr>
            </w:pPr>
          </w:p>
          <w:p w14:paraId="7846AA0A"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Контрольная работа</w:t>
            </w:r>
          </w:p>
        </w:tc>
        <w:tc>
          <w:tcPr>
            <w:tcW w:w="3353" w:type="dxa"/>
            <w:vAlign w:val="center"/>
          </w:tcPr>
          <w:p w14:paraId="49F6280F"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036BACFB" w14:textId="77777777" w:rsidR="00A065DC" w:rsidRDefault="00A464FC">
            <w:pPr>
              <w:pStyle w:val="afb"/>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54D7D161" w14:textId="77777777" w:rsidR="00A065DC" w:rsidRDefault="00A464FC">
            <w:pPr>
              <w:pStyle w:val="afb"/>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768858EA" w14:textId="77777777" w:rsidR="00A065DC" w:rsidRDefault="00A464FC">
            <w:pPr>
              <w:pStyle w:val="afb"/>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67C811AD" w14:textId="77777777" w:rsidR="00A065DC" w:rsidRDefault="00A464FC">
            <w:pPr>
              <w:pStyle w:val="afb"/>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A065DC" w14:paraId="7E3ACF52" w14:textId="77777777">
        <w:tc>
          <w:tcPr>
            <w:tcW w:w="1778" w:type="dxa"/>
          </w:tcPr>
          <w:p w14:paraId="1B0F63EB"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c>
          <w:tcPr>
            <w:tcW w:w="2177" w:type="dxa"/>
            <w:vAlign w:val="center"/>
          </w:tcPr>
          <w:p w14:paraId="38790092"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263" w:type="dxa"/>
            <w:vAlign w:val="center"/>
          </w:tcPr>
          <w:p w14:paraId="1517A9FC"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Вопросы к экзамену</w:t>
            </w:r>
          </w:p>
        </w:tc>
        <w:tc>
          <w:tcPr>
            <w:tcW w:w="3353" w:type="dxa"/>
            <w:vAlign w:val="center"/>
          </w:tcPr>
          <w:p w14:paraId="47E0E889"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экзамена</w:t>
            </w:r>
          </w:p>
          <w:p w14:paraId="1A45AE42" w14:textId="77777777" w:rsidR="00A065DC" w:rsidRDefault="00A464F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14:paraId="31308995" w14:textId="77777777" w:rsidR="00A065DC" w:rsidRDefault="00A065DC">
      <w:pPr>
        <w:spacing w:after="0" w:line="240" w:lineRule="auto"/>
        <w:rPr>
          <w:rFonts w:ascii="Times New Roman" w:hAnsi="Times New Roman" w:cs="Times New Roman"/>
          <w:b/>
          <w:sz w:val="24"/>
          <w:szCs w:val="24"/>
        </w:rPr>
      </w:pPr>
    </w:p>
    <w:p w14:paraId="2E1AD84B" w14:textId="77777777" w:rsidR="00A065DC" w:rsidRDefault="00A065DC">
      <w:pPr>
        <w:spacing w:after="0" w:line="240" w:lineRule="auto"/>
        <w:jc w:val="center"/>
        <w:rPr>
          <w:rFonts w:ascii="Times New Roman" w:hAnsi="Times New Roman" w:cs="Times New Roman"/>
          <w:b/>
          <w:sz w:val="24"/>
          <w:szCs w:val="24"/>
        </w:rPr>
      </w:pPr>
    </w:p>
    <w:p w14:paraId="56E893CE" w14:textId="77777777" w:rsidR="00A065DC" w:rsidRDefault="00A464FC">
      <w:pPr>
        <w:ind w:left="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10.2. Контрольные вопросы, выносимые на экзамен</w:t>
      </w:r>
    </w:p>
    <w:p w14:paraId="337B2885"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 Понятие и виды эффективности</w:t>
      </w:r>
    </w:p>
    <w:p w14:paraId="16CE3243"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2.Критерии и показатели экономической эффективности</w:t>
      </w:r>
    </w:p>
    <w:p w14:paraId="7F6AF3CD"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 Критерии и показатели социально-экономической эффективности</w:t>
      </w:r>
    </w:p>
    <w:p w14:paraId="4517F9E8"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 Критерии и показатели эффективности управления</w:t>
      </w:r>
    </w:p>
    <w:p w14:paraId="43DB0BA1"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5. Критерии и показатели эффективности деятельности организации</w:t>
      </w:r>
    </w:p>
    <w:p w14:paraId="4559EADE"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6. Критерии и показатели эффективности деятельности структурного подразделения.</w:t>
      </w:r>
    </w:p>
    <w:p w14:paraId="25941626"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7. Критерии и показатели эффективности деятельности работника</w:t>
      </w:r>
    </w:p>
    <w:p w14:paraId="3D227EEE" w14:textId="77777777" w:rsidR="00A065DC" w:rsidRDefault="00A464FC">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8.Оценка эффективности государственной политики</w:t>
      </w:r>
    </w:p>
    <w:p w14:paraId="6F6C431B" w14:textId="77777777" w:rsidR="00A065DC" w:rsidRDefault="00A464FC">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9.</w:t>
      </w:r>
      <w:r>
        <w:rPr>
          <w:rFonts w:ascii="Times New Roman" w:hAnsi="Times New Roman" w:cs="Times New Roman"/>
          <w:sz w:val="26"/>
          <w:szCs w:val="26"/>
        </w:rPr>
        <w:t xml:space="preserve"> Основные понятия: эффективность, эффективность государственного и муниципального управления, показатели эффективности.</w:t>
      </w:r>
    </w:p>
    <w:p w14:paraId="27574A10"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10. Роль человеческого фактора в повышении производительности и эффективности.</w:t>
      </w:r>
    </w:p>
    <w:p w14:paraId="5AC106FA" w14:textId="77777777" w:rsidR="00A065DC" w:rsidRDefault="00A464FC">
      <w:pPr>
        <w:pStyle w:val="afb"/>
        <w:spacing w:line="276" w:lineRule="auto"/>
        <w:jc w:val="both"/>
        <w:rPr>
          <w:rFonts w:ascii="Times New Roman" w:hAnsi="Times New Roman" w:cs="Times New Roman"/>
          <w:sz w:val="26"/>
          <w:szCs w:val="26"/>
        </w:rPr>
      </w:pPr>
      <w:r>
        <w:rPr>
          <w:rFonts w:ascii="Times New Roman" w:eastAsia="Times New Roman" w:hAnsi="Times New Roman" w:cs="Times New Roman"/>
          <w:sz w:val="26"/>
          <w:szCs w:val="26"/>
        </w:rPr>
        <w:t>11.</w:t>
      </w:r>
      <w:r>
        <w:rPr>
          <w:rFonts w:ascii="Times New Roman" w:hAnsi="Times New Roman" w:cs="Times New Roman"/>
          <w:sz w:val="26"/>
          <w:szCs w:val="26"/>
        </w:rPr>
        <w:t xml:space="preserve"> Виды эффективности. Каким образом можно измерить все виды эффективности? </w:t>
      </w:r>
    </w:p>
    <w:p w14:paraId="3A358361"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12.Раскройте сущность социальной эффективности: принципы, показатели, оценка.</w:t>
      </w:r>
    </w:p>
    <w:p w14:paraId="31FE02EC"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13.Анализ концептуальных моделей эффективности.</w:t>
      </w:r>
    </w:p>
    <w:p w14:paraId="78C2D3AD"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14.Анализ концептуальных моделей и адаптация к российской действительности.</w:t>
      </w:r>
    </w:p>
    <w:p w14:paraId="653F79AC"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15. Сравнительный анализ национальных методик оценки эффективности государственного управления.</w:t>
      </w:r>
    </w:p>
    <w:p w14:paraId="4F2BB5FE"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16.Сравнительный анализ национальных методик оценки эффективности муниципального управления.</w:t>
      </w:r>
    </w:p>
    <w:p w14:paraId="5AF1AA70"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17.Каковы различия в деятельности и оценке эффективности в государственных и частных организациях?</w:t>
      </w:r>
    </w:p>
    <w:p w14:paraId="04246A60"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18.Какие существуют методы, средства и программы повышения производительности и эффективности государственного управления в мировой практике? </w:t>
      </w:r>
    </w:p>
    <w:p w14:paraId="041196A2"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19. Методы и программы повышения эффективности государственного управления? </w:t>
      </w:r>
    </w:p>
    <w:p w14:paraId="31CC6958"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20. Методы и программы повышения эффективности деятельности муниципальных властей? </w:t>
      </w:r>
    </w:p>
    <w:p w14:paraId="09F21A0E" w14:textId="77777777" w:rsidR="00A065DC" w:rsidRDefault="00A464FC">
      <w:pPr>
        <w:pStyle w:val="afb"/>
        <w:spacing w:line="276" w:lineRule="auto"/>
        <w:jc w:val="both"/>
        <w:rPr>
          <w:rFonts w:ascii="Times New Roman" w:hAnsi="Times New Roman" w:cs="Times New Roman"/>
          <w:sz w:val="26"/>
          <w:szCs w:val="26"/>
        </w:rPr>
      </w:pPr>
      <w:r>
        <w:rPr>
          <w:rFonts w:ascii="Times New Roman" w:hAnsi="Times New Roman" w:cs="Times New Roman"/>
          <w:sz w:val="26"/>
          <w:szCs w:val="26"/>
        </w:rPr>
        <w:t>21. Указы Президента РФ нацеленные на оценку эффективности государственного и муниципального управления: проблемы внедрения и пути их решения.</w:t>
      </w:r>
    </w:p>
    <w:p w14:paraId="27DE50B2" w14:textId="77777777" w:rsidR="00A065DC" w:rsidRDefault="00A464FC">
      <w:pPr>
        <w:pStyle w:val="afb"/>
        <w:spacing w:line="276"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22. </w:t>
      </w:r>
      <w:r>
        <w:rPr>
          <w:rFonts w:ascii="Times New Roman" w:hAnsi="Times New Roman" w:cs="Times New Roman"/>
          <w:sz w:val="26"/>
          <w:szCs w:val="26"/>
        </w:rPr>
        <w:t>Интегральный</w:t>
      </w:r>
      <w:r>
        <w:rPr>
          <w:rFonts w:ascii="Times New Roman" w:hAnsi="Times New Roman" w:cs="Times New Roman"/>
          <w:sz w:val="26"/>
          <w:szCs w:val="26"/>
          <w:lang w:val="en-US"/>
        </w:rPr>
        <w:t xml:space="preserve"> </w:t>
      </w:r>
      <w:r>
        <w:rPr>
          <w:rFonts w:ascii="Times New Roman" w:hAnsi="Times New Roman" w:cs="Times New Roman"/>
          <w:sz w:val="26"/>
          <w:szCs w:val="26"/>
        </w:rPr>
        <w:t>показатель</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rPr>
        <w:t>госуправления</w:t>
      </w:r>
      <w:proofErr w:type="spellEnd"/>
      <w:r>
        <w:rPr>
          <w:rFonts w:ascii="Times New Roman" w:hAnsi="Times New Roman" w:cs="Times New Roman"/>
          <w:sz w:val="26"/>
          <w:szCs w:val="26"/>
          <w:lang w:val="en-US"/>
        </w:rPr>
        <w:t xml:space="preserve"> (Governance Research Indicator Country Snapshot-GRICS). </w:t>
      </w:r>
    </w:p>
    <w:p w14:paraId="16CA8CB1" w14:textId="77777777" w:rsidR="00A065DC" w:rsidRDefault="00A464FC">
      <w:pPr>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23.Показатели оценки качества целей и прогресса реформ в стране (ОЭСР)</w:t>
      </w:r>
    </w:p>
    <w:p w14:paraId="73841579" w14:textId="77777777" w:rsidR="00A065DC" w:rsidRDefault="00A464FC">
      <w:pPr>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24.Показатели кредитоспособности страны, инвестиционный рейтинг (международные рейтинговые агентства </w:t>
      </w:r>
      <w:proofErr w:type="spellStart"/>
      <w:r>
        <w:rPr>
          <w:rFonts w:ascii="Times New Roman" w:eastAsia="Calibri" w:hAnsi="Times New Roman" w:cs="Times New Roman"/>
          <w:sz w:val="26"/>
          <w:szCs w:val="26"/>
          <w:lang w:eastAsia="ar-SA"/>
        </w:rPr>
        <w:t>Standart</w:t>
      </w:r>
      <w:proofErr w:type="spellEnd"/>
      <w:r>
        <w:rPr>
          <w:rFonts w:ascii="Times New Roman" w:eastAsia="Calibri" w:hAnsi="Times New Roman" w:cs="Times New Roman"/>
          <w:sz w:val="26"/>
          <w:szCs w:val="26"/>
          <w:lang w:eastAsia="ar-SA"/>
        </w:rPr>
        <w:t xml:space="preserve"> </w:t>
      </w:r>
      <w:proofErr w:type="spellStart"/>
      <w:r>
        <w:rPr>
          <w:rFonts w:ascii="Times New Roman" w:eastAsia="Calibri" w:hAnsi="Times New Roman" w:cs="Times New Roman"/>
          <w:sz w:val="26"/>
          <w:szCs w:val="26"/>
          <w:lang w:eastAsia="ar-SA"/>
        </w:rPr>
        <w:t>and</w:t>
      </w:r>
      <w:proofErr w:type="spellEnd"/>
      <w:r>
        <w:rPr>
          <w:rFonts w:ascii="Times New Roman" w:eastAsia="Calibri" w:hAnsi="Times New Roman" w:cs="Times New Roman"/>
          <w:sz w:val="26"/>
          <w:szCs w:val="26"/>
          <w:lang w:eastAsia="ar-SA"/>
        </w:rPr>
        <w:t xml:space="preserve"> </w:t>
      </w:r>
      <w:proofErr w:type="spellStart"/>
      <w:r>
        <w:rPr>
          <w:rFonts w:ascii="Times New Roman" w:eastAsia="Calibri" w:hAnsi="Times New Roman" w:cs="Times New Roman"/>
          <w:sz w:val="26"/>
          <w:szCs w:val="26"/>
          <w:lang w:eastAsia="ar-SA"/>
        </w:rPr>
        <w:t>Poor`s</w:t>
      </w:r>
      <w:proofErr w:type="spellEnd"/>
      <w:r>
        <w:rPr>
          <w:rFonts w:ascii="Times New Roman" w:eastAsia="Calibri" w:hAnsi="Times New Roman" w:cs="Times New Roman"/>
          <w:sz w:val="26"/>
          <w:szCs w:val="26"/>
          <w:lang w:eastAsia="ar-SA"/>
        </w:rPr>
        <w:t xml:space="preserve">, </w:t>
      </w:r>
      <w:proofErr w:type="spellStart"/>
      <w:r>
        <w:rPr>
          <w:rFonts w:ascii="Times New Roman" w:eastAsia="Calibri" w:hAnsi="Times New Roman" w:cs="Times New Roman"/>
          <w:sz w:val="26"/>
          <w:szCs w:val="26"/>
          <w:lang w:eastAsia="ar-SA"/>
        </w:rPr>
        <w:t>Moodis</w:t>
      </w:r>
      <w:proofErr w:type="spellEnd"/>
      <w:r>
        <w:rPr>
          <w:rFonts w:ascii="Times New Roman" w:eastAsia="Calibri" w:hAnsi="Times New Roman" w:cs="Times New Roman"/>
          <w:sz w:val="26"/>
          <w:szCs w:val="26"/>
          <w:lang w:eastAsia="ar-SA"/>
        </w:rPr>
        <w:t xml:space="preserve">, инвестиционное агентство </w:t>
      </w:r>
      <w:proofErr w:type="spellStart"/>
      <w:r>
        <w:rPr>
          <w:rFonts w:ascii="Times New Roman" w:eastAsia="Calibri" w:hAnsi="Times New Roman" w:cs="Times New Roman"/>
          <w:sz w:val="26"/>
          <w:szCs w:val="26"/>
          <w:lang w:eastAsia="ar-SA"/>
        </w:rPr>
        <w:t>Fitch</w:t>
      </w:r>
      <w:proofErr w:type="spellEnd"/>
      <w:r>
        <w:rPr>
          <w:rFonts w:ascii="Times New Roman" w:eastAsia="Calibri" w:hAnsi="Times New Roman" w:cs="Times New Roman"/>
          <w:sz w:val="26"/>
          <w:szCs w:val="26"/>
          <w:lang w:eastAsia="ar-SA"/>
        </w:rPr>
        <w:t xml:space="preserve"> и др.).</w:t>
      </w:r>
    </w:p>
    <w:p w14:paraId="2D38C57C" w14:textId="77777777" w:rsidR="00A065DC" w:rsidRDefault="00A464FC">
      <w:pPr>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25.Показатели WBES. </w:t>
      </w:r>
    </w:p>
    <w:p w14:paraId="75FCE9B4" w14:textId="77777777" w:rsidR="00A065DC" w:rsidRDefault="00A464FC">
      <w:pPr>
        <w:pStyle w:val="42"/>
        <w:keepNext/>
        <w:keepLines/>
        <w:shd w:val="clear" w:color="auto" w:fill="auto"/>
        <w:spacing w:before="0" w:after="0" w:line="274" w:lineRule="exact"/>
        <w:ind w:left="20" w:firstLine="660"/>
        <w:jc w:val="center"/>
        <w:rPr>
          <w:b/>
          <w:bCs/>
          <w:sz w:val="26"/>
          <w:szCs w:val="26"/>
        </w:rPr>
      </w:pPr>
      <w:r>
        <w:rPr>
          <w:b/>
          <w:bCs/>
          <w:sz w:val="26"/>
          <w:szCs w:val="26"/>
        </w:rPr>
        <w:t>10.3. Вопросы теоретического опроса.</w:t>
      </w:r>
    </w:p>
    <w:p w14:paraId="029E9F6C" w14:textId="77777777" w:rsidR="00A065DC" w:rsidRDefault="00A065DC">
      <w:pPr>
        <w:pStyle w:val="42"/>
        <w:keepNext/>
        <w:keepLines/>
        <w:shd w:val="clear" w:color="auto" w:fill="auto"/>
        <w:tabs>
          <w:tab w:val="left" w:pos="284"/>
        </w:tabs>
        <w:spacing w:before="0" w:after="0" w:line="276" w:lineRule="auto"/>
        <w:ind w:left="20" w:hanging="20"/>
        <w:jc w:val="both"/>
        <w:rPr>
          <w:sz w:val="26"/>
          <w:szCs w:val="26"/>
        </w:rPr>
      </w:pPr>
    </w:p>
    <w:p w14:paraId="1A569D9F"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Раздел 1. Оценка эффективности деятельности органов государственной власти.</w:t>
      </w:r>
    </w:p>
    <w:p w14:paraId="07E996C3"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Тема 1. Международные системы оценки эффективности государственного управления</w:t>
      </w:r>
    </w:p>
    <w:p w14:paraId="27497196" w14:textId="77777777" w:rsidR="00A065DC" w:rsidRDefault="00A464FC">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Назовите методологии определения эффективности государственного управления?</w:t>
      </w:r>
    </w:p>
    <w:p w14:paraId="47974A8E" w14:textId="77777777" w:rsidR="00A065DC" w:rsidRDefault="00A464FC">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Национальные методики оценки эффективности государственного управления.</w:t>
      </w:r>
    </w:p>
    <w:p w14:paraId="1213F2DE" w14:textId="77777777" w:rsidR="00A065DC" w:rsidRDefault="00A464FC">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Независимые инструменты оценки и мониторинга государственного управления</w:t>
      </w:r>
    </w:p>
    <w:p w14:paraId="2258FADA" w14:textId="77777777" w:rsidR="00A065DC" w:rsidRDefault="00A464FC">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Показатели оценки качества целей и прогресса реформ в стране (ОЭСР).</w:t>
      </w:r>
    </w:p>
    <w:p w14:paraId="4A9C4C9E" w14:textId="77777777" w:rsidR="00A065DC" w:rsidRDefault="00A464FC">
      <w:pPr>
        <w:numPr>
          <w:ilvl w:val="0"/>
          <w:numId w:val="7"/>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Показатели кредитоспособности страны, инвестиционный рейтинг</w:t>
      </w:r>
    </w:p>
    <w:p w14:paraId="693437EA"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Тема 2. Российские системы независимой оценки эффективности государственного управления</w:t>
      </w:r>
    </w:p>
    <w:p w14:paraId="13520924" w14:textId="77777777" w:rsidR="00A065DC" w:rsidRDefault="00A464FC">
      <w:pPr>
        <w:numPr>
          <w:ilvl w:val="0"/>
          <w:numId w:val="8"/>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Оценка качества управления в современной России на региональном уровне.</w:t>
      </w:r>
    </w:p>
    <w:p w14:paraId="4D356A97" w14:textId="77777777" w:rsidR="00A065DC" w:rsidRDefault="00A464FC">
      <w:pPr>
        <w:numPr>
          <w:ilvl w:val="0"/>
          <w:numId w:val="8"/>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Особенности мониторинга эффективности работы региональных органов исполнительной власти.</w:t>
      </w:r>
    </w:p>
    <w:p w14:paraId="15470BC2"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3. Основные виды эффективности государственного и муниципального управления. </w:t>
      </w:r>
    </w:p>
    <w:p w14:paraId="619AD057" w14:textId="77777777" w:rsidR="00A065DC" w:rsidRDefault="00A464FC">
      <w:pPr>
        <w:widowControl w:val="0"/>
        <w:numPr>
          <w:ilvl w:val="0"/>
          <w:numId w:val="9"/>
        </w:numPr>
        <w:tabs>
          <w:tab w:val="left" w:pos="284"/>
          <w:tab w:val="left" w:pos="708"/>
          <w:tab w:val="left" w:pos="1134"/>
        </w:tabs>
        <w:spacing w:after="0" w:line="276" w:lineRule="auto"/>
        <w:ind w:left="20" w:hanging="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чем состоит значение оценки эффективности деятельности органов власти всех уровней в РФ? </w:t>
      </w:r>
    </w:p>
    <w:p w14:paraId="0B3782A9" w14:textId="77777777" w:rsidR="00A065DC" w:rsidRDefault="00A464FC">
      <w:pPr>
        <w:widowControl w:val="0"/>
        <w:numPr>
          <w:ilvl w:val="0"/>
          <w:numId w:val="9"/>
        </w:numPr>
        <w:tabs>
          <w:tab w:val="left" w:pos="284"/>
          <w:tab w:val="left" w:pos="708"/>
          <w:tab w:val="left" w:pos="1134"/>
        </w:tabs>
        <w:spacing w:after="0" w:line="276" w:lineRule="auto"/>
        <w:ind w:left="20" w:hanging="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Обосновать особенности методики оценки эффективности деятельности органов исполнительной власти субъектов Российской Федерации;</w:t>
      </w:r>
    </w:p>
    <w:p w14:paraId="6B9C33D5" w14:textId="77777777" w:rsidR="00A065DC" w:rsidRDefault="00A464FC">
      <w:pPr>
        <w:widowControl w:val="0"/>
        <w:numPr>
          <w:ilvl w:val="0"/>
          <w:numId w:val="9"/>
        </w:numPr>
        <w:tabs>
          <w:tab w:val="left" w:pos="284"/>
          <w:tab w:val="left" w:pos="708"/>
          <w:tab w:val="left" w:pos="1134"/>
        </w:tabs>
        <w:spacing w:after="0" w:line="276" w:lineRule="auto"/>
        <w:ind w:left="20" w:hanging="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Раскрыть перечень индивидуальных показателей для оценки эффективности деятельности органов исполнительной власти субъектов Российской Федерации</w:t>
      </w:r>
    </w:p>
    <w:p w14:paraId="627D532F" w14:textId="77777777" w:rsidR="00A065DC" w:rsidRDefault="00A464FC">
      <w:pPr>
        <w:widowControl w:val="0"/>
        <w:numPr>
          <w:ilvl w:val="0"/>
          <w:numId w:val="9"/>
        </w:numPr>
        <w:tabs>
          <w:tab w:val="left" w:pos="284"/>
          <w:tab w:val="left" w:pos="708"/>
          <w:tab w:val="left" w:pos="1134"/>
        </w:tabs>
        <w:spacing w:after="0" w:line="276" w:lineRule="auto"/>
        <w:ind w:left="20" w:hanging="20"/>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 xml:space="preserve">Описать порядок предоставления субъектам Российской Федерации грантов в форме межбюджетных трансфертов в целях содействия достижению </w:t>
      </w:r>
    </w:p>
    <w:p w14:paraId="7CED25FC"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sz w:val="26"/>
          <w:szCs w:val="26"/>
        </w:rPr>
      </w:pPr>
      <w:r>
        <w:rPr>
          <w:rFonts w:ascii="Times New Roman" w:eastAsia="Calibri" w:hAnsi="Times New Roman" w:cs="Times New Roman"/>
          <w:b/>
          <w:sz w:val="26"/>
          <w:szCs w:val="26"/>
        </w:rPr>
        <w:t>Тема 4. Система целей, задач и показателей результативности и эффективности органов власти</w:t>
      </w:r>
    </w:p>
    <w:p w14:paraId="30D734AD" w14:textId="77777777" w:rsidR="00A065DC" w:rsidRDefault="00A464FC">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Цели и задачи проведения мероприятий по оценке эффективности.</w:t>
      </w:r>
    </w:p>
    <w:p w14:paraId="4B0C9BB3" w14:textId="77777777" w:rsidR="00A065DC" w:rsidRDefault="00A464FC">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Разновидности показателей определения результативности и эффективности деятельности</w:t>
      </w:r>
    </w:p>
    <w:p w14:paraId="3DBE0D7A" w14:textId="77777777" w:rsidR="00A065DC" w:rsidRDefault="00A464FC">
      <w:pPr>
        <w:numPr>
          <w:ilvl w:val="0"/>
          <w:numId w:val="10"/>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органов</w:t>
      </w:r>
      <w:proofErr w:type="gramEnd"/>
      <w:r>
        <w:rPr>
          <w:rFonts w:ascii="Times New Roman" w:eastAsia="Calibri" w:hAnsi="Times New Roman" w:cs="Times New Roman"/>
          <w:sz w:val="26"/>
          <w:szCs w:val="26"/>
        </w:rPr>
        <w:t xml:space="preserve"> власти.</w:t>
      </w:r>
    </w:p>
    <w:p w14:paraId="3F17C6EE" w14:textId="77777777" w:rsidR="00A065DC" w:rsidRDefault="00A065D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sz w:val="26"/>
          <w:szCs w:val="26"/>
        </w:rPr>
      </w:pPr>
    </w:p>
    <w:p w14:paraId="0E37687D" w14:textId="77777777" w:rsidR="00A065DC" w:rsidRDefault="00A464FC">
      <w:pPr>
        <w:tabs>
          <w:tab w:val="center" w:pos="0"/>
          <w:tab w:val="left" w:pos="284"/>
          <w:tab w:val="center" w:pos="4677"/>
          <w:tab w:val="right" w:pos="9355"/>
        </w:tabs>
        <w:spacing w:after="0" w:line="276" w:lineRule="auto"/>
        <w:ind w:left="20" w:hanging="20"/>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Раздел 2. Оценка эффективности деятельности органов местного самоуправления</w:t>
      </w:r>
    </w:p>
    <w:p w14:paraId="7EB03695" w14:textId="77777777" w:rsidR="00A065DC" w:rsidRDefault="00A464FC">
      <w:pPr>
        <w:tabs>
          <w:tab w:val="left" w:pos="0"/>
          <w:tab w:val="left" w:pos="284"/>
          <w:tab w:val="center" w:pos="1080"/>
          <w:tab w:val="center" w:pos="4677"/>
          <w:tab w:val="right" w:pos="9355"/>
        </w:tabs>
        <w:spacing w:after="0" w:line="276" w:lineRule="auto"/>
        <w:ind w:left="20" w:hanging="20"/>
        <w:jc w:val="both"/>
        <w:rPr>
          <w:rFonts w:ascii="Times New Roman" w:eastAsia="Calibri" w:hAnsi="Times New Roman" w:cs="Times New Roman"/>
          <w:b/>
          <w:bCs/>
          <w:iCs/>
          <w:sz w:val="26"/>
          <w:szCs w:val="26"/>
          <w:lang w:eastAsia="ar-SA"/>
        </w:rPr>
      </w:pPr>
      <w:r>
        <w:rPr>
          <w:rFonts w:ascii="Times New Roman" w:eastAsia="Calibri" w:hAnsi="Times New Roman" w:cs="Times New Roman"/>
          <w:b/>
          <w:bCs/>
          <w:sz w:val="26"/>
          <w:szCs w:val="26"/>
        </w:rPr>
        <w:t>Тема 1.</w:t>
      </w:r>
      <w:r>
        <w:rPr>
          <w:rFonts w:ascii="Times New Roman" w:eastAsia="Calibri" w:hAnsi="Times New Roman" w:cs="Times New Roman"/>
          <w:b/>
          <w:sz w:val="26"/>
          <w:szCs w:val="26"/>
        </w:rPr>
        <w:t xml:space="preserve"> </w:t>
      </w:r>
      <w:r>
        <w:rPr>
          <w:rFonts w:ascii="Times New Roman" w:eastAsia="Calibri" w:hAnsi="Times New Roman" w:cs="Times New Roman"/>
          <w:b/>
          <w:bCs/>
          <w:iCs/>
          <w:sz w:val="26"/>
          <w:szCs w:val="26"/>
          <w:lang w:eastAsia="ar-SA"/>
        </w:rPr>
        <w:t xml:space="preserve">Местное самоуправление и муниципальное управление как объекты оценки эффективности. </w:t>
      </w:r>
    </w:p>
    <w:p w14:paraId="492AF4A7" w14:textId="77777777" w:rsidR="00A065DC" w:rsidRDefault="00A464FC">
      <w:pPr>
        <w:numPr>
          <w:ilvl w:val="0"/>
          <w:numId w:val="11"/>
        </w:numPr>
        <w:tabs>
          <w:tab w:val="center" w:pos="0"/>
          <w:tab w:val="left" w:pos="284"/>
          <w:tab w:val="center" w:pos="4677"/>
          <w:tab w:val="right" w:pos="9355"/>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Каковы пути повышения эффективности деятельности органов? </w:t>
      </w:r>
    </w:p>
    <w:p w14:paraId="0FF894B2" w14:textId="77777777" w:rsidR="00A065DC" w:rsidRDefault="00A464FC">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Функции и задачи институтов гражданского общества, в части проведения общественной экспертизы. </w:t>
      </w:r>
    </w:p>
    <w:p w14:paraId="4E6D24F7" w14:textId="77777777" w:rsidR="00A065DC" w:rsidRDefault="00A464FC">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Calibri" w:eastAsia="Calibri" w:hAnsi="Calibri" w:cs="Times New Roman"/>
          <w:sz w:val="26"/>
          <w:szCs w:val="26"/>
        </w:rPr>
      </w:pPr>
      <w:r>
        <w:rPr>
          <w:rFonts w:ascii="Times New Roman" w:eastAsia="Calibri" w:hAnsi="Times New Roman" w:cs="Times New Roman"/>
          <w:sz w:val="26"/>
          <w:szCs w:val="26"/>
        </w:rPr>
        <w:t>Опишите организацию работы общественных институтов, занятых оценкой результативности органов власти.</w:t>
      </w:r>
    </w:p>
    <w:p w14:paraId="4C2FE954" w14:textId="77777777" w:rsidR="00A065DC" w:rsidRDefault="00A464FC">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Какие критерии</w:t>
      </w:r>
      <w:r>
        <w:rPr>
          <w:rFonts w:ascii="Calibri" w:eastAsia="Calibri" w:hAnsi="Calibri" w:cs="Times New Roman"/>
          <w:sz w:val="26"/>
          <w:szCs w:val="26"/>
        </w:rPr>
        <w:t xml:space="preserve"> </w:t>
      </w:r>
      <w:r>
        <w:rPr>
          <w:rFonts w:ascii="Times New Roman" w:eastAsia="Calibri" w:hAnsi="Times New Roman" w:cs="Times New Roman"/>
          <w:sz w:val="26"/>
          <w:szCs w:val="26"/>
        </w:rPr>
        <w:t>оценки эффективности деятельности органов государственной власти и местного самоуправления?</w:t>
      </w:r>
    </w:p>
    <w:p w14:paraId="65170DEF" w14:textId="77777777" w:rsidR="00A065DC" w:rsidRDefault="00A464FC">
      <w:pPr>
        <w:widowControl w:val="0"/>
        <w:numPr>
          <w:ilvl w:val="0"/>
          <w:numId w:val="11"/>
        </w:numPr>
        <w:tabs>
          <w:tab w:val="left" w:pos="-142"/>
          <w:tab w:val="left" w:pos="284"/>
          <w:tab w:val="left" w:pos="708"/>
          <w:tab w:val="left" w:pos="993"/>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Описать основные критерии и способы их применения?</w:t>
      </w:r>
    </w:p>
    <w:p w14:paraId="407E8289" w14:textId="77777777" w:rsidR="00A065DC" w:rsidRDefault="00A464FC">
      <w:pPr>
        <w:tabs>
          <w:tab w:val="left" w:pos="284"/>
          <w:tab w:val="left" w:leader="underscore" w:pos="5966"/>
        </w:tabs>
        <w:spacing w:after="0" w:line="276" w:lineRule="auto"/>
        <w:ind w:left="20" w:hanging="20"/>
        <w:jc w:val="both"/>
        <w:rPr>
          <w:rFonts w:ascii="Times New Roman" w:eastAsia="Calibri" w:hAnsi="Times New Roman" w:cs="Times New Roman"/>
          <w:bCs/>
          <w:iCs/>
          <w:sz w:val="26"/>
          <w:szCs w:val="26"/>
        </w:rPr>
      </w:pPr>
      <w:r>
        <w:rPr>
          <w:rFonts w:ascii="Times New Roman" w:eastAsia="Calibri" w:hAnsi="Times New Roman" w:cs="Times New Roman"/>
          <w:b/>
          <w:sz w:val="26"/>
          <w:szCs w:val="26"/>
        </w:rPr>
        <w:t xml:space="preserve">Тема 2. </w:t>
      </w:r>
      <w:r>
        <w:rPr>
          <w:rFonts w:ascii="Times New Roman" w:eastAsia="Calibri" w:hAnsi="Times New Roman" w:cs="Times New Roman"/>
          <w:b/>
          <w:bCs/>
          <w:iCs/>
          <w:sz w:val="26"/>
          <w:szCs w:val="26"/>
        </w:rPr>
        <w:t>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r>
        <w:rPr>
          <w:rFonts w:ascii="Times New Roman" w:eastAsia="Calibri" w:hAnsi="Times New Roman" w:cs="Times New Roman"/>
          <w:bCs/>
          <w:iCs/>
          <w:sz w:val="26"/>
          <w:szCs w:val="26"/>
        </w:rPr>
        <w:t>.</w:t>
      </w:r>
    </w:p>
    <w:p w14:paraId="50628D26" w14:textId="77777777" w:rsidR="00A065DC" w:rsidRDefault="00A464FC">
      <w:pPr>
        <w:numPr>
          <w:ilvl w:val="0"/>
          <w:numId w:val="12"/>
        </w:numPr>
        <w:tabs>
          <w:tab w:val="left" w:pos="284"/>
          <w:tab w:val="left" w:leader="underscore" w:pos="5966"/>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Методы, средства, программы, предлагаемые для повышения эффективности местного самоуправления в мире и Российской Федерации.</w:t>
      </w:r>
    </w:p>
    <w:p w14:paraId="6FCDBA4D" w14:textId="77777777" w:rsidR="00A065DC" w:rsidRDefault="00A464FC">
      <w:pPr>
        <w:numPr>
          <w:ilvl w:val="0"/>
          <w:numId w:val="12"/>
        </w:numPr>
        <w:tabs>
          <w:tab w:val="left" w:pos="284"/>
          <w:tab w:val="left" w:leader="underscore" w:pos="5966"/>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Развитие эффективного взаимодействия с органами государственной власти.</w:t>
      </w:r>
    </w:p>
    <w:p w14:paraId="42711176" w14:textId="77777777" w:rsidR="00A065DC" w:rsidRDefault="00A464FC">
      <w:pPr>
        <w:numPr>
          <w:ilvl w:val="0"/>
          <w:numId w:val="12"/>
        </w:numPr>
        <w:tabs>
          <w:tab w:val="left" w:pos="284"/>
          <w:tab w:val="left" w:leader="underscore" w:pos="5966"/>
        </w:tabs>
        <w:spacing w:after="0" w:line="276" w:lineRule="auto"/>
        <w:ind w:left="20" w:hanging="2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Развитие эффективного взаимодействия с общественностью, проживающей на территории муниципального образования и с бизнес-сообществом.</w:t>
      </w:r>
    </w:p>
    <w:p w14:paraId="06B7AE84" w14:textId="77777777" w:rsidR="00A065DC" w:rsidRDefault="00A065DC">
      <w:pPr>
        <w:pStyle w:val="42"/>
        <w:keepNext/>
        <w:keepLines/>
        <w:shd w:val="clear" w:color="auto" w:fill="auto"/>
        <w:spacing w:before="0" w:after="0" w:line="274" w:lineRule="exact"/>
        <w:ind w:left="20" w:firstLine="660"/>
        <w:jc w:val="both"/>
      </w:pPr>
    </w:p>
    <w:p w14:paraId="4FAEBED7" w14:textId="77777777" w:rsidR="00A065DC" w:rsidRDefault="00A464FC">
      <w:pPr>
        <w:tabs>
          <w:tab w:val="center" w:pos="1080"/>
          <w:tab w:val="right" w:pos="9355"/>
        </w:tabs>
        <w:spacing w:after="0" w:line="240" w:lineRule="auto"/>
        <w:ind w:left="1440"/>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10.4. Тестовые задания</w:t>
      </w:r>
    </w:p>
    <w:p w14:paraId="7DDC237B" w14:textId="77777777" w:rsidR="00A065DC" w:rsidRDefault="00A464FC">
      <w:pPr>
        <w:spacing w:before="120" w:line="240" w:lineRule="auto"/>
        <w:ind w:firstLine="720"/>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 xml:space="preserve">Тест по Теме 2. Российские системы независимой оценки эффективности государственного управления </w:t>
      </w:r>
    </w:p>
    <w:p w14:paraId="014A1CAD"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b/>
          <w:bCs/>
          <w:sz w:val="26"/>
          <w:szCs w:val="26"/>
        </w:rPr>
        <w:t>1. В каком году и в связи с каким событием подготовительный, концептуальный этап подготовки административной реформы перешел в начальный этап её реализации?</w:t>
      </w:r>
    </w:p>
    <w:p w14:paraId="133AB70C"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w:t>
      </w:r>
      <w:proofErr w:type="gramEnd"/>
      <w:r>
        <w:rPr>
          <w:rFonts w:ascii="Times New Roman" w:eastAsia="Calibri" w:hAnsi="Times New Roman" w:cs="Times New Roman"/>
          <w:sz w:val="26"/>
          <w:szCs w:val="26"/>
        </w:rPr>
        <w:t xml:space="preserve"> 1991 году, после развала СССР;</w:t>
      </w:r>
    </w:p>
    <w:p w14:paraId="4E8D028E"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w:t>
      </w:r>
      <w:proofErr w:type="gramEnd"/>
      <w:r>
        <w:rPr>
          <w:rFonts w:ascii="Times New Roman" w:eastAsia="Calibri" w:hAnsi="Times New Roman" w:cs="Times New Roman"/>
          <w:sz w:val="26"/>
          <w:szCs w:val="26"/>
        </w:rPr>
        <w:t xml:space="preserve"> 1993 году, после принятия Конституции Российской Федерации;</w:t>
      </w:r>
    </w:p>
    <w:p w14:paraId="12A7D399"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w:t>
      </w:r>
      <w:proofErr w:type="gramEnd"/>
      <w:r>
        <w:rPr>
          <w:rFonts w:ascii="Times New Roman" w:eastAsia="Calibri" w:hAnsi="Times New Roman" w:cs="Times New Roman"/>
          <w:sz w:val="26"/>
          <w:szCs w:val="26"/>
        </w:rPr>
        <w:t xml:space="preserve"> 2000 году, после избрания В.В. Путина Президентом Российской Федерации;</w:t>
      </w:r>
    </w:p>
    <w:p w14:paraId="4B6D53D2"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в</w:t>
      </w:r>
      <w:proofErr w:type="gramEnd"/>
      <w:r>
        <w:rPr>
          <w:rFonts w:ascii="Times New Roman" w:eastAsia="Calibri" w:hAnsi="Times New Roman" w:cs="Times New Roman"/>
          <w:bCs/>
          <w:sz w:val="26"/>
          <w:szCs w:val="26"/>
        </w:rPr>
        <w:t> 2002 году, после Послания Президента Российской Федерации Федеральному Собранию Российской Федерации.</w:t>
      </w:r>
    </w:p>
    <w:p w14:paraId="3C3584D1"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b/>
          <w:sz w:val="26"/>
          <w:szCs w:val="26"/>
        </w:rPr>
        <w:t xml:space="preserve">2. </w:t>
      </w:r>
      <w:r>
        <w:rPr>
          <w:rFonts w:ascii="Times New Roman" w:eastAsia="Calibri" w:hAnsi="Times New Roman" w:cs="Times New Roman"/>
          <w:b/>
          <w:bCs/>
          <w:sz w:val="26"/>
          <w:szCs w:val="26"/>
        </w:rPr>
        <w:t>Что входит в понимание административной реформы в Российской Федерации</w:t>
      </w:r>
      <w:r>
        <w:rPr>
          <w:rFonts w:ascii="Times New Roman" w:eastAsia="Calibri" w:hAnsi="Times New Roman" w:cs="Times New Roman"/>
          <w:sz w:val="26"/>
          <w:szCs w:val="26"/>
        </w:rPr>
        <w:t xml:space="preserve"> (можно выбрать несколько вариантов):</w:t>
      </w:r>
    </w:p>
    <w:p w14:paraId="6C35247C" w14:textId="77777777" w:rsidR="00A065DC" w:rsidRDefault="00A464FC">
      <w:pPr>
        <w:tabs>
          <w:tab w:val="left" w:pos="284"/>
          <w:tab w:val="left" w:pos="10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sz w:val="26"/>
          <w:szCs w:val="26"/>
        </w:rPr>
        <w:t>модернизация</w:t>
      </w:r>
      <w:proofErr w:type="gramEnd"/>
      <w:r>
        <w:rPr>
          <w:rFonts w:ascii="Times New Roman" w:eastAsia="Calibri" w:hAnsi="Times New Roman" w:cs="Times New Roman"/>
          <w:sz w:val="26"/>
          <w:szCs w:val="26"/>
        </w:rPr>
        <w:t xml:space="preserve"> государственной власти, включающая в себя реформу законодательной, исполнительной и судебной власти;</w:t>
      </w:r>
    </w:p>
    <w:p w14:paraId="4DC58BBA" w14:textId="77777777" w:rsidR="00A065DC" w:rsidRDefault="00A464FC">
      <w:pPr>
        <w:tabs>
          <w:tab w:val="left" w:pos="284"/>
          <w:tab w:val="left" w:pos="1080"/>
        </w:tabs>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bCs/>
          <w:sz w:val="26"/>
          <w:szCs w:val="26"/>
        </w:rPr>
        <w:t>реформа</w:t>
      </w:r>
      <w:proofErr w:type="gramEnd"/>
      <w:r>
        <w:rPr>
          <w:rFonts w:ascii="Times New Roman" w:eastAsia="Calibri" w:hAnsi="Times New Roman" w:cs="Times New Roman"/>
          <w:bCs/>
          <w:sz w:val="26"/>
          <w:szCs w:val="26"/>
        </w:rPr>
        <w:t xml:space="preserve"> структуры исполнительной власти, функций государственных органов и порядка их исполнения;</w:t>
      </w:r>
    </w:p>
    <w:p w14:paraId="2E8E40F4" w14:textId="77777777" w:rsidR="00A065DC" w:rsidRDefault="00A464FC">
      <w:pPr>
        <w:tabs>
          <w:tab w:val="left" w:pos="284"/>
          <w:tab w:val="left" w:pos="10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sz w:val="26"/>
          <w:szCs w:val="26"/>
        </w:rPr>
        <w:t>реформа</w:t>
      </w:r>
      <w:proofErr w:type="gramEnd"/>
      <w:r>
        <w:rPr>
          <w:rFonts w:ascii="Times New Roman" w:eastAsia="Calibri" w:hAnsi="Times New Roman" w:cs="Times New Roman"/>
          <w:sz w:val="26"/>
          <w:szCs w:val="26"/>
        </w:rPr>
        <w:t xml:space="preserve"> административно-территориального устройства государства; </w:t>
      </w:r>
    </w:p>
    <w:p w14:paraId="225E9713" w14:textId="77777777" w:rsidR="00A065DC" w:rsidRDefault="00A464FC">
      <w:pPr>
        <w:tabs>
          <w:tab w:val="left" w:pos="284"/>
          <w:tab w:val="left" w:pos="10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bCs/>
          <w:sz w:val="26"/>
          <w:szCs w:val="26"/>
        </w:rPr>
        <w:t>разграничение</w:t>
      </w:r>
      <w:proofErr w:type="gramEnd"/>
      <w:r>
        <w:rPr>
          <w:rFonts w:ascii="Times New Roman" w:eastAsia="Calibri" w:hAnsi="Times New Roman" w:cs="Times New Roman"/>
          <w:bCs/>
          <w:sz w:val="26"/>
          <w:szCs w:val="26"/>
        </w:rPr>
        <w:t xml:space="preserve"> полномочий и предметов ведения между федеральной, региональной и муниципальной властью;</w:t>
      </w:r>
    </w:p>
    <w:p w14:paraId="21D683DA" w14:textId="77777777" w:rsidR="00A065DC" w:rsidRDefault="00A464FC">
      <w:pPr>
        <w:tabs>
          <w:tab w:val="left" w:pos="1080"/>
        </w:tabs>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процесс</w:t>
      </w:r>
      <w:proofErr w:type="gramEnd"/>
      <w:r>
        <w:rPr>
          <w:rFonts w:ascii="Times New Roman" w:eastAsia="Calibri" w:hAnsi="Times New Roman" w:cs="Times New Roman"/>
          <w:bCs/>
          <w:sz w:val="26"/>
          <w:szCs w:val="26"/>
        </w:rPr>
        <w:t xml:space="preserve"> пересмотра функций исполнительной власти, закрепления необходимых и упразднения избыточных функций, создания адекватной функциям структуры и системы исполнительной власти;</w:t>
      </w:r>
    </w:p>
    <w:p w14:paraId="3D8D14C4" w14:textId="77777777" w:rsidR="00A065DC" w:rsidRDefault="00A464FC">
      <w:pPr>
        <w:tabs>
          <w:tab w:val="left" w:pos="1080"/>
        </w:tabs>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w:t>
      </w:r>
      <w:r>
        <w:rPr>
          <w:rFonts w:ascii="Times New Roman" w:eastAsia="Calibri" w:hAnsi="Times New Roman" w:cs="Times New Roman"/>
          <w:sz w:val="26"/>
          <w:szCs w:val="26"/>
        </w:rPr>
        <w:tab/>
      </w:r>
      <w:proofErr w:type="gramStart"/>
      <w:r>
        <w:rPr>
          <w:rFonts w:ascii="Times New Roman" w:eastAsia="Calibri" w:hAnsi="Times New Roman" w:cs="Times New Roman"/>
          <w:bCs/>
          <w:sz w:val="26"/>
          <w:szCs w:val="26"/>
        </w:rPr>
        <w:t>создание</w:t>
      </w:r>
      <w:proofErr w:type="gramEnd"/>
      <w:r>
        <w:rPr>
          <w:rFonts w:ascii="Times New Roman" w:eastAsia="Calibri" w:hAnsi="Times New Roman" w:cs="Times New Roman"/>
          <w:bCs/>
          <w:sz w:val="26"/>
          <w:szCs w:val="26"/>
        </w:rPr>
        <w:t xml:space="preserve"> системы эффективного исполнения государственных функций, обеспечивающей высокие темпы экономического роста и общественного развития.</w:t>
      </w:r>
    </w:p>
    <w:p w14:paraId="6862837C" w14:textId="77777777" w:rsidR="00A065DC" w:rsidRDefault="00A464FC">
      <w:pPr>
        <w:spacing w:after="0" w:line="240" w:lineRule="auto"/>
        <w:ind w:firstLine="720"/>
        <w:jc w:val="both"/>
        <w:rPr>
          <w:rFonts w:ascii="Times New Roman" w:eastAsia="Calibri" w:hAnsi="Times New Roman" w:cs="Times New Roman"/>
          <w:b/>
          <w:sz w:val="26"/>
          <w:szCs w:val="26"/>
        </w:rPr>
      </w:pPr>
      <w:r>
        <w:rPr>
          <w:rFonts w:ascii="Times New Roman" w:eastAsia="Calibri" w:hAnsi="Times New Roman" w:cs="Times New Roman"/>
          <w:b/>
          <w:sz w:val="26"/>
          <w:szCs w:val="26"/>
        </w:rPr>
        <w:t>3. Определите степень взаимосвязанности реформ государственного управления, которые проводятся в настоящее время в России:</w:t>
      </w:r>
    </w:p>
    <w:p w14:paraId="265B158C"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Cs/>
          <w:sz w:val="26"/>
          <w:szCs w:val="26"/>
          <w:lang w:val="en-US"/>
        </w:rPr>
        <w:t>a</w:t>
      </w:r>
      <w:r>
        <w:rPr>
          <w:rFonts w:ascii="Times New Roman" w:eastAsia="Calibri" w:hAnsi="Times New Roman" w:cs="Times New Roman"/>
          <w:bCs/>
          <w:sz w:val="26"/>
          <w:szCs w:val="26"/>
        </w:rPr>
        <w:t xml:space="preserve">) </w:t>
      </w:r>
      <w:proofErr w:type="gramStart"/>
      <w:r>
        <w:rPr>
          <w:rFonts w:ascii="Times New Roman" w:eastAsia="Calibri" w:hAnsi="Times New Roman" w:cs="Times New Roman"/>
          <w:bCs/>
          <w:sz w:val="26"/>
          <w:szCs w:val="26"/>
        </w:rPr>
        <w:t>реформа</w:t>
      </w:r>
      <w:proofErr w:type="gramEnd"/>
      <w:r>
        <w:rPr>
          <w:rFonts w:ascii="Times New Roman" w:eastAsia="Calibri" w:hAnsi="Times New Roman" w:cs="Times New Roman"/>
          <w:bCs/>
          <w:sz w:val="26"/>
          <w:szCs w:val="26"/>
        </w:rPr>
        <w:t xml:space="preserve"> государственной службы не связана с административной и бюджетной реформой;</w:t>
      </w:r>
    </w:p>
    <w:p w14:paraId="0F566C1C"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Cs/>
          <w:sz w:val="26"/>
          <w:szCs w:val="26"/>
          <w:lang w:val="en-US"/>
        </w:rPr>
        <w:t>b</w:t>
      </w:r>
      <w:r>
        <w:rPr>
          <w:rFonts w:ascii="Times New Roman" w:eastAsia="Calibri" w:hAnsi="Times New Roman" w:cs="Times New Roman"/>
          <w:bCs/>
          <w:sz w:val="26"/>
          <w:szCs w:val="26"/>
        </w:rPr>
        <w:t xml:space="preserve">) </w:t>
      </w:r>
      <w:proofErr w:type="gramStart"/>
      <w:r>
        <w:rPr>
          <w:rFonts w:ascii="Times New Roman" w:eastAsia="Calibri" w:hAnsi="Times New Roman" w:cs="Times New Roman"/>
          <w:sz w:val="26"/>
          <w:szCs w:val="26"/>
        </w:rPr>
        <w:t>административная</w:t>
      </w:r>
      <w:proofErr w:type="gramEnd"/>
      <w:r>
        <w:rPr>
          <w:rFonts w:ascii="Times New Roman" w:eastAsia="Calibri" w:hAnsi="Times New Roman" w:cs="Times New Roman"/>
          <w:sz w:val="26"/>
          <w:szCs w:val="26"/>
        </w:rPr>
        <w:t>, бюджетная реформа и реформа государственной службы тесно взаимосвязаны;</w:t>
      </w:r>
    </w:p>
    <w:p w14:paraId="017E3642"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Cs/>
          <w:sz w:val="26"/>
          <w:szCs w:val="26"/>
          <w:lang w:val="en-US"/>
        </w:rPr>
        <w:t>c</w:t>
      </w:r>
      <w:r>
        <w:rPr>
          <w:rFonts w:ascii="Times New Roman" w:eastAsia="Calibri" w:hAnsi="Times New Roman" w:cs="Times New Roman"/>
          <w:bCs/>
          <w:sz w:val="26"/>
          <w:szCs w:val="26"/>
        </w:rPr>
        <w:t xml:space="preserve">) </w:t>
      </w:r>
      <w:proofErr w:type="gramStart"/>
      <w:r>
        <w:rPr>
          <w:rFonts w:ascii="Times New Roman" w:eastAsia="Calibri" w:hAnsi="Times New Roman" w:cs="Times New Roman"/>
          <w:bCs/>
          <w:sz w:val="26"/>
          <w:szCs w:val="26"/>
        </w:rPr>
        <w:t>достижения</w:t>
      </w:r>
      <w:proofErr w:type="gramEnd"/>
      <w:r>
        <w:rPr>
          <w:rFonts w:ascii="Times New Roman" w:eastAsia="Calibri" w:hAnsi="Times New Roman" w:cs="Times New Roman"/>
          <w:bCs/>
          <w:sz w:val="26"/>
          <w:szCs w:val="26"/>
        </w:rPr>
        <w:t xml:space="preserve"> каждой реформы не оказывают влияние на реализацию других реформ.</w:t>
      </w:r>
    </w:p>
    <w:p w14:paraId="61F42B69" w14:textId="77777777" w:rsidR="00A065DC" w:rsidRDefault="00A464FC">
      <w:pPr>
        <w:spacing w:after="0" w:line="240" w:lineRule="auto"/>
        <w:ind w:firstLine="720"/>
        <w:jc w:val="both"/>
        <w:rPr>
          <w:rFonts w:ascii="Times New Roman" w:eastAsia="Calibri" w:hAnsi="Times New Roman" w:cs="Times New Roman"/>
          <w:b/>
          <w:bCs/>
          <w:sz w:val="26"/>
          <w:szCs w:val="26"/>
        </w:rPr>
      </w:pPr>
      <w:r>
        <w:rPr>
          <w:rFonts w:ascii="Times New Roman" w:eastAsia="Calibri" w:hAnsi="Times New Roman" w:cs="Times New Roman"/>
          <w:b/>
          <w:sz w:val="26"/>
          <w:szCs w:val="26"/>
        </w:rPr>
        <w:t xml:space="preserve">4. </w:t>
      </w:r>
      <w:r>
        <w:rPr>
          <w:rFonts w:ascii="Times New Roman" w:eastAsia="Calibri" w:hAnsi="Times New Roman" w:cs="Times New Roman"/>
          <w:b/>
          <w:bCs/>
          <w:sz w:val="26"/>
          <w:szCs w:val="26"/>
        </w:rPr>
        <w:t>Каким нормативным правовым актом были определены приоритетные направления реализации административной реформы на 2010-2020годы:</w:t>
      </w:r>
    </w:p>
    <w:p w14:paraId="6F324624"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постановлением</w:t>
      </w:r>
      <w:proofErr w:type="gramEnd"/>
      <w:r>
        <w:rPr>
          <w:rFonts w:ascii="Times New Roman" w:eastAsia="Calibri" w:hAnsi="Times New Roman" w:cs="Times New Roman"/>
          <w:sz w:val="26"/>
          <w:szCs w:val="26"/>
        </w:rPr>
        <w:t xml:space="preserve"> Правительства Российской Федерации;</w:t>
      </w:r>
    </w:p>
    <w:p w14:paraId="76B9C710"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r>
        <w:rPr>
          <w:rFonts w:ascii="Times New Roman" w:eastAsia="Calibri" w:hAnsi="Times New Roman" w:cs="Times New Roman"/>
          <w:bCs/>
          <w:sz w:val="26"/>
          <w:szCs w:val="26"/>
        </w:rPr>
        <w:t>Указом Президента Российской Федерации;</w:t>
      </w:r>
    </w:p>
    <w:p w14:paraId="5016B7E8"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Посланием Президента Российской Федерации Федеральному Собранию Российской Федерации.</w:t>
      </w:r>
    </w:p>
    <w:p w14:paraId="129A2C4E"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b/>
          <w:bCs/>
          <w:sz w:val="26"/>
          <w:szCs w:val="26"/>
        </w:rPr>
        <w:t xml:space="preserve">5. </w:t>
      </w:r>
      <w:r>
        <w:rPr>
          <w:rFonts w:ascii="Times New Roman" w:eastAsia="Calibri" w:hAnsi="Times New Roman" w:cs="Times New Roman"/>
          <w:b/>
          <w:sz w:val="26"/>
          <w:szCs w:val="26"/>
        </w:rPr>
        <w:t xml:space="preserve">Какие направления административной реформы определены приоритетными на 2010 - 2020годы </w:t>
      </w:r>
      <w:r>
        <w:rPr>
          <w:rFonts w:ascii="Times New Roman" w:eastAsia="Calibri" w:hAnsi="Times New Roman" w:cs="Times New Roman"/>
          <w:sz w:val="26"/>
          <w:szCs w:val="26"/>
        </w:rPr>
        <w:t>(можно выбрать несколько вариантов)</w:t>
      </w:r>
      <w:r>
        <w:rPr>
          <w:rFonts w:ascii="Times New Roman" w:eastAsia="Calibri" w:hAnsi="Times New Roman" w:cs="Times New Roman"/>
          <w:b/>
          <w:sz w:val="26"/>
          <w:szCs w:val="26"/>
        </w:rPr>
        <w:t>:</w:t>
      </w:r>
    </w:p>
    <w:p w14:paraId="3FA26AD4" w14:textId="77777777" w:rsidR="00A065DC" w:rsidRDefault="00A464FC">
      <w:pPr>
        <w:spacing w:after="0" w:line="240" w:lineRule="auto"/>
        <w:ind w:firstLine="720"/>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ограничение</w:t>
      </w:r>
      <w:proofErr w:type="gramEnd"/>
      <w:r>
        <w:rPr>
          <w:rFonts w:ascii="Times New Roman" w:eastAsia="Calibri" w:hAnsi="Times New Roman" w:cs="Times New Roman"/>
          <w:bCs/>
          <w:sz w:val="26"/>
          <w:szCs w:val="26"/>
        </w:rPr>
        <w:t xml:space="preserve">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54E90D39"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исключение</w:t>
      </w:r>
      <w:proofErr w:type="gramEnd"/>
      <w:r>
        <w:rPr>
          <w:rFonts w:ascii="Times New Roman" w:eastAsia="Calibri" w:hAnsi="Times New Roman" w:cs="Times New Roman"/>
          <w:bCs/>
          <w:sz w:val="26"/>
          <w:szCs w:val="26"/>
        </w:rPr>
        <w:t xml:space="preserve"> дублирования функций и полномочий федеральных органов исполнительной власти;</w:t>
      </w:r>
    </w:p>
    <w:p w14:paraId="0BAD251E"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радикальное</w:t>
      </w:r>
      <w:proofErr w:type="gramEnd"/>
      <w:r>
        <w:rPr>
          <w:rFonts w:ascii="Times New Roman" w:eastAsia="Calibri" w:hAnsi="Times New Roman" w:cs="Times New Roman"/>
          <w:sz w:val="26"/>
          <w:szCs w:val="26"/>
        </w:rPr>
        <w:t xml:space="preserve"> усиление регулирующей и контрольной функций органов исполнительной власти вместо сохраняющегося директивного управления;</w:t>
      </w:r>
    </w:p>
    <w:p w14:paraId="0C75A879"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повышение</w:t>
      </w:r>
      <w:proofErr w:type="gramEnd"/>
      <w:r>
        <w:rPr>
          <w:rFonts w:ascii="Times New Roman" w:eastAsia="Calibri" w:hAnsi="Times New Roman" w:cs="Times New Roman"/>
          <w:sz w:val="26"/>
          <w:szCs w:val="26"/>
        </w:rPr>
        <w:t xml:space="preserve"> роли перспективного и текущего прогнозирования для принятия стратегических решений, принятие упреждающих мер, позволяющих предотвращать негативные политические явления и социально-экономические процессы;</w:t>
      </w:r>
    </w:p>
    <w:p w14:paraId="18CCE2C1"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организационное</w:t>
      </w:r>
      <w:proofErr w:type="gramEnd"/>
      <w:r>
        <w:rPr>
          <w:rFonts w:ascii="Times New Roman" w:eastAsia="Calibri" w:hAnsi="Times New Roman" w:cs="Times New Roman"/>
          <w:bCs/>
          <w:sz w:val="26"/>
          <w:szCs w:val="26"/>
        </w:rPr>
        <w:t xml:space="preserve"> разделение функций регулирования экономической деятельности, надзора и контроля, управления государственным имуществом и предоставления государственными организациями услуг гражданам и юридическим лицам;</w:t>
      </w:r>
    </w:p>
    <w:p w14:paraId="0723D3D1"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з</w:t>
      </w:r>
      <w:r>
        <w:rPr>
          <w:rFonts w:ascii="Times New Roman" w:eastAsia="Calibri" w:hAnsi="Times New Roman" w:cs="Times New Roman"/>
          <w:bCs/>
          <w:sz w:val="26"/>
          <w:szCs w:val="26"/>
        </w:rPr>
        <w:t>авершение</w:t>
      </w:r>
      <w:proofErr w:type="gramEnd"/>
      <w:r>
        <w:rPr>
          <w:rFonts w:ascii="Times New Roman" w:eastAsia="Calibri" w:hAnsi="Times New Roman" w:cs="Times New Roman"/>
          <w:bCs/>
          <w:sz w:val="26"/>
          <w:szCs w:val="26"/>
        </w:rPr>
        <w:t xml:space="preserve"> процесса разграничения полномочий между федеральными органами исполнительной власти и органами исполнительной власти субъектов Российской Федерации, оптимизация деятельности территориальных органов федеральных органов исполнительной власти</w:t>
      </w:r>
      <w:r>
        <w:rPr>
          <w:rFonts w:ascii="Times New Roman" w:eastAsia="Calibri" w:hAnsi="Times New Roman" w:cs="Times New Roman"/>
          <w:sz w:val="26"/>
          <w:szCs w:val="26"/>
        </w:rPr>
        <w:t>.</w:t>
      </w:r>
    </w:p>
    <w:p w14:paraId="0481BA44" w14:textId="77777777" w:rsidR="00A065DC" w:rsidRDefault="00A464FC">
      <w:pPr>
        <w:spacing w:after="0" w:line="240" w:lineRule="auto"/>
        <w:ind w:firstLine="720"/>
        <w:jc w:val="both"/>
        <w:rPr>
          <w:rFonts w:ascii="Times New Roman" w:eastAsia="Calibri" w:hAnsi="Times New Roman" w:cs="Times New Roman"/>
          <w:b/>
          <w:sz w:val="26"/>
          <w:szCs w:val="26"/>
        </w:rPr>
      </w:pPr>
      <w:r>
        <w:rPr>
          <w:rFonts w:ascii="Times New Roman" w:eastAsia="Calibri" w:hAnsi="Times New Roman" w:cs="Times New Roman"/>
          <w:b/>
          <w:bCs/>
          <w:sz w:val="26"/>
          <w:szCs w:val="26"/>
        </w:rPr>
        <w:t>6. Выделите основные цели административной реформы в Российской Федерации на период 2010-2020 годов</w:t>
      </w:r>
      <w:r>
        <w:rPr>
          <w:rFonts w:ascii="Times New Roman" w:eastAsia="Calibri" w:hAnsi="Times New Roman" w:cs="Times New Roman"/>
          <w:sz w:val="26"/>
          <w:szCs w:val="26"/>
        </w:rPr>
        <w:t xml:space="preserve"> (можно выбрать несколько вариантов):</w:t>
      </w:r>
    </w:p>
    <w:p w14:paraId="7FD38529"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повышение</w:t>
      </w:r>
      <w:proofErr w:type="gramEnd"/>
      <w:r>
        <w:rPr>
          <w:rFonts w:ascii="Times New Roman" w:eastAsia="Calibri" w:hAnsi="Times New Roman" w:cs="Times New Roman"/>
          <w:bCs/>
          <w:sz w:val="26"/>
          <w:szCs w:val="26"/>
        </w:rPr>
        <w:t xml:space="preserve"> качества и доступности государственных услуг</w:t>
      </w:r>
      <w:r>
        <w:rPr>
          <w:rFonts w:ascii="Times New Roman" w:eastAsia="Calibri" w:hAnsi="Times New Roman" w:cs="Times New Roman"/>
          <w:sz w:val="26"/>
          <w:szCs w:val="26"/>
        </w:rPr>
        <w:t xml:space="preserve">; </w:t>
      </w:r>
    </w:p>
    <w:p w14:paraId="70A87A84"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повышение</w:t>
      </w:r>
      <w:proofErr w:type="gramEnd"/>
      <w:r>
        <w:rPr>
          <w:rFonts w:ascii="Times New Roman" w:eastAsia="Calibri" w:hAnsi="Times New Roman" w:cs="Times New Roman"/>
          <w:sz w:val="26"/>
          <w:szCs w:val="26"/>
        </w:rPr>
        <w:t xml:space="preserve"> эффективности бюджетных расходов;</w:t>
      </w:r>
    </w:p>
    <w:p w14:paraId="0A710747"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снижение</w:t>
      </w:r>
      <w:proofErr w:type="gramEnd"/>
      <w:r>
        <w:rPr>
          <w:rFonts w:ascii="Times New Roman" w:eastAsia="Calibri" w:hAnsi="Times New Roman" w:cs="Times New Roman"/>
          <w:sz w:val="26"/>
          <w:szCs w:val="26"/>
        </w:rPr>
        <w:t xml:space="preserve"> дисбаланса в экономическом развитии регионов Российской Федерации;</w:t>
      </w:r>
    </w:p>
    <w:p w14:paraId="2D30E2DF"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ограничение</w:t>
      </w:r>
      <w:proofErr w:type="gramEnd"/>
      <w:r>
        <w:rPr>
          <w:rFonts w:ascii="Times New Roman" w:eastAsia="Calibri" w:hAnsi="Times New Roman" w:cs="Times New Roman"/>
          <w:bCs/>
          <w:sz w:val="26"/>
          <w:szCs w:val="26"/>
        </w:rPr>
        <w:t xml:space="preserve">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477C41B4"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развитие</w:t>
      </w:r>
      <w:proofErr w:type="gramEnd"/>
      <w:r>
        <w:rPr>
          <w:rFonts w:ascii="Times New Roman" w:eastAsia="Calibri" w:hAnsi="Times New Roman" w:cs="Times New Roman"/>
          <w:sz w:val="26"/>
          <w:szCs w:val="26"/>
        </w:rPr>
        <w:t xml:space="preserve"> системы ипотечного кредитования;</w:t>
      </w:r>
    </w:p>
    <w:p w14:paraId="04F1752E"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повышение</w:t>
      </w:r>
      <w:proofErr w:type="gramEnd"/>
      <w:r>
        <w:rPr>
          <w:rFonts w:ascii="Times New Roman" w:eastAsia="Calibri" w:hAnsi="Times New Roman" w:cs="Times New Roman"/>
          <w:bCs/>
          <w:sz w:val="26"/>
          <w:szCs w:val="26"/>
        </w:rPr>
        <w:t xml:space="preserve"> эффективности деятельности органов исполнительной власти</w:t>
      </w:r>
      <w:r>
        <w:rPr>
          <w:rFonts w:ascii="Times New Roman" w:eastAsia="Calibri" w:hAnsi="Times New Roman" w:cs="Times New Roman"/>
          <w:sz w:val="26"/>
          <w:szCs w:val="26"/>
        </w:rPr>
        <w:t>;</w:t>
      </w:r>
    </w:p>
    <w:p w14:paraId="3E291092"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g</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укрепление</w:t>
      </w:r>
      <w:proofErr w:type="gramEnd"/>
      <w:r>
        <w:rPr>
          <w:rFonts w:ascii="Times New Roman" w:eastAsia="Calibri" w:hAnsi="Times New Roman" w:cs="Times New Roman"/>
          <w:sz w:val="26"/>
          <w:szCs w:val="26"/>
        </w:rPr>
        <w:t xml:space="preserve"> демократических институтов гражданского общества.</w:t>
      </w:r>
    </w:p>
    <w:p w14:paraId="486D86FB"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b/>
          <w:bCs/>
          <w:sz w:val="26"/>
          <w:szCs w:val="26"/>
        </w:rPr>
        <w:t xml:space="preserve">7. По каким критериям может быть оценена избыточность государственной функции </w:t>
      </w:r>
      <w:r>
        <w:rPr>
          <w:rFonts w:ascii="Times New Roman" w:eastAsia="Calibri" w:hAnsi="Times New Roman" w:cs="Times New Roman"/>
          <w:sz w:val="26"/>
          <w:szCs w:val="26"/>
        </w:rPr>
        <w:t>(можно выбрать несколько вариантов)</w:t>
      </w:r>
      <w:r>
        <w:rPr>
          <w:rFonts w:ascii="Times New Roman" w:eastAsia="Calibri" w:hAnsi="Times New Roman" w:cs="Times New Roman"/>
          <w:b/>
          <w:bCs/>
          <w:sz w:val="26"/>
          <w:szCs w:val="26"/>
        </w:rPr>
        <w:t>:</w:t>
      </w:r>
      <w:r>
        <w:rPr>
          <w:rFonts w:ascii="Times New Roman" w:eastAsia="Calibri" w:hAnsi="Times New Roman" w:cs="Times New Roman"/>
          <w:sz w:val="26"/>
          <w:szCs w:val="26"/>
        </w:rPr>
        <w:t xml:space="preserve"> </w:t>
      </w:r>
    </w:p>
    <w:p w14:paraId="2CE03223" w14:textId="77777777" w:rsidR="00A065DC" w:rsidRDefault="00A464FC">
      <w:pPr>
        <w:spacing w:after="0" w:line="240" w:lineRule="auto"/>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ограничение</w:t>
      </w:r>
      <w:proofErr w:type="gramEnd"/>
      <w:r>
        <w:rPr>
          <w:rFonts w:ascii="Times New Roman" w:eastAsia="Calibri" w:hAnsi="Times New Roman" w:cs="Times New Roman"/>
          <w:bCs/>
          <w:sz w:val="26"/>
          <w:szCs w:val="26"/>
        </w:rPr>
        <w:t xml:space="preserve"> конституционных прав и свобод;</w:t>
      </w:r>
    </w:p>
    <w:p w14:paraId="2FF03239"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значительные</w:t>
      </w:r>
      <w:proofErr w:type="gramEnd"/>
      <w:r>
        <w:rPr>
          <w:rFonts w:ascii="Times New Roman" w:eastAsia="Calibri" w:hAnsi="Times New Roman" w:cs="Times New Roman"/>
          <w:bCs/>
          <w:sz w:val="26"/>
          <w:szCs w:val="26"/>
        </w:rPr>
        <w:t xml:space="preserve"> материально-технические и финансовые затраты государства на исполнение функции;</w:t>
      </w:r>
    </w:p>
    <w:p w14:paraId="2CC36F74"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исполнение</w:t>
      </w:r>
      <w:proofErr w:type="gramEnd"/>
      <w:r>
        <w:rPr>
          <w:rFonts w:ascii="Times New Roman" w:eastAsia="Calibri" w:hAnsi="Times New Roman" w:cs="Times New Roman"/>
          <w:sz w:val="26"/>
          <w:szCs w:val="26"/>
        </w:rPr>
        <w:t xml:space="preserve"> функции требует сложной межведомственной координации;</w:t>
      </w:r>
    </w:p>
    <w:p w14:paraId="60977833"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коренное</w:t>
      </w:r>
      <w:proofErr w:type="gramEnd"/>
      <w:r>
        <w:rPr>
          <w:rFonts w:ascii="Times New Roman" w:eastAsia="Calibri" w:hAnsi="Times New Roman" w:cs="Times New Roman"/>
          <w:bCs/>
          <w:sz w:val="26"/>
          <w:szCs w:val="26"/>
        </w:rPr>
        <w:t xml:space="preserve"> изменение внутренней и (или) внешней обстановки, в связи с чем отпадает необходимость и (или) целесообразность осуществления функции;</w:t>
      </w:r>
    </w:p>
    <w:p w14:paraId="2DEB2C2C"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функция</w:t>
      </w:r>
      <w:proofErr w:type="gramEnd"/>
      <w:r>
        <w:rPr>
          <w:rFonts w:ascii="Times New Roman" w:eastAsia="Calibri" w:hAnsi="Times New Roman" w:cs="Times New Roman"/>
          <w:sz w:val="26"/>
          <w:szCs w:val="26"/>
        </w:rPr>
        <w:t xml:space="preserve"> не включена в положение о ведомстве;</w:t>
      </w:r>
    </w:p>
    <w:p w14:paraId="320A6030"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функция</w:t>
      </w:r>
      <w:proofErr w:type="gramEnd"/>
      <w:r>
        <w:rPr>
          <w:rFonts w:ascii="Times New Roman" w:eastAsia="Calibri" w:hAnsi="Times New Roman" w:cs="Times New Roman"/>
          <w:bCs/>
          <w:sz w:val="26"/>
          <w:szCs w:val="26"/>
        </w:rPr>
        <w:t xml:space="preserve"> исполняется другими организациями;</w:t>
      </w:r>
    </w:p>
    <w:p w14:paraId="5318E0DC"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g</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для</w:t>
      </w:r>
      <w:proofErr w:type="gramEnd"/>
      <w:r>
        <w:rPr>
          <w:rFonts w:ascii="Times New Roman" w:eastAsia="Calibri" w:hAnsi="Times New Roman" w:cs="Times New Roman"/>
          <w:sz w:val="26"/>
          <w:szCs w:val="26"/>
        </w:rPr>
        <w:t xml:space="preserve"> реализации функции у государственного органа недостаточно материально-технических, финансовых и кадровых ресурсов.</w:t>
      </w:r>
    </w:p>
    <w:p w14:paraId="7C774670" w14:textId="77777777" w:rsidR="00A065DC" w:rsidRDefault="00A464FC">
      <w:pPr>
        <w:spacing w:after="0" w:line="240" w:lineRule="auto"/>
        <w:ind w:firstLine="709"/>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b/>
          <w:bCs/>
          <w:spacing w:val="-1"/>
          <w:kern w:val="65535"/>
          <w:position w:val="-1"/>
          <w:sz w:val="26"/>
          <w:szCs w:val="26"/>
          <w:shd w:val="clear" w:color="FFFFFF" w:fill="FFFFFF"/>
        </w:rPr>
        <w:t xml:space="preserve">8. Каким способом можно упразднить избыточную функцию </w:t>
      </w:r>
      <w:r>
        <w:rPr>
          <w:rFonts w:ascii="Times New Roman" w:eastAsia="Calibri" w:hAnsi="Times New Roman" w:cs="Times New Roman"/>
          <w:spacing w:val="-1"/>
          <w:kern w:val="65535"/>
          <w:position w:val="-1"/>
          <w:sz w:val="26"/>
          <w:szCs w:val="26"/>
          <w:shd w:val="clear" w:color="FFFFFF" w:fill="FFFFFF"/>
        </w:rPr>
        <w:t>(можно выбрать несколько вариантов):</w:t>
      </w:r>
    </w:p>
    <w:p w14:paraId="06D633D2" w14:textId="77777777" w:rsidR="00A065DC" w:rsidRDefault="00A464FC">
      <w:pPr>
        <w:spacing w:after="0" w:line="240" w:lineRule="auto"/>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a</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bCs/>
          <w:spacing w:val="-1"/>
          <w:kern w:val="65535"/>
          <w:position w:val="-1"/>
          <w:sz w:val="26"/>
          <w:szCs w:val="26"/>
          <w:shd w:val="clear" w:color="FFFFFF" w:fill="FFFFFF"/>
        </w:rPr>
        <w:t>ликвидация</w:t>
      </w:r>
      <w:proofErr w:type="gramEnd"/>
      <w:r>
        <w:rPr>
          <w:rFonts w:ascii="Times New Roman" w:eastAsia="Calibri" w:hAnsi="Times New Roman" w:cs="Times New Roman"/>
          <w:bCs/>
          <w:spacing w:val="-1"/>
          <w:kern w:val="65535"/>
          <w:position w:val="-1"/>
          <w:sz w:val="26"/>
          <w:szCs w:val="26"/>
          <w:shd w:val="clear" w:color="FFFFFF" w:fill="FFFFFF"/>
        </w:rPr>
        <w:t xml:space="preserve"> функции;</w:t>
      </w:r>
    </w:p>
    <w:p w14:paraId="628EBFF3" w14:textId="77777777" w:rsidR="00A065DC" w:rsidRDefault="00A464FC">
      <w:pPr>
        <w:spacing w:after="0" w:line="240" w:lineRule="auto"/>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b</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bCs/>
          <w:spacing w:val="-1"/>
          <w:kern w:val="65535"/>
          <w:position w:val="-1"/>
          <w:sz w:val="26"/>
          <w:szCs w:val="26"/>
          <w:shd w:val="clear" w:color="FFFFFF" w:fill="FFFFFF"/>
        </w:rPr>
        <w:t>сокращение</w:t>
      </w:r>
      <w:proofErr w:type="gramEnd"/>
      <w:r>
        <w:rPr>
          <w:rFonts w:ascii="Times New Roman" w:eastAsia="Calibri" w:hAnsi="Times New Roman" w:cs="Times New Roman"/>
          <w:bCs/>
          <w:spacing w:val="-1"/>
          <w:kern w:val="65535"/>
          <w:position w:val="-1"/>
          <w:sz w:val="26"/>
          <w:szCs w:val="26"/>
          <w:shd w:val="clear" w:color="FFFFFF" w:fill="FFFFFF"/>
        </w:rPr>
        <w:t xml:space="preserve"> масштаба исполнения функции;</w:t>
      </w:r>
    </w:p>
    <w:p w14:paraId="1966C41E" w14:textId="77777777" w:rsidR="00A065DC" w:rsidRDefault="00A464FC">
      <w:pPr>
        <w:spacing w:after="0" w:line="240" w:lineRule="auto"/>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c</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spacing w:val="-1"/>
          <w:kern w:val="65535"/>
          <w:position w:val="-1"/>
          <w:sz w:val="26"/>
          <w:szCs w:val="26"/>
          <w:shd w:val="clear" w:color="FFFFFF" w:fill="FFFFFF"/>
        </w:rPr>
        <w:t>объединение</w:t>
      </w:r>
      <w:proofErr w:type="gramEnd"/>
      <w:r>
        <w:rPr>
          <w:rFonts w:ascii="Times New Roman" w:eastAsia="Calibri" w:hAnsi="Times New Roman" w:cs="Times New Roman"/>
          <w:spacing w:val="-1"/>
          <w:kern w:val="65535"/>
          <w:position w:val="-1"/>
          <w:sz w:val="26"/>
          <w:szCs w:val="26"/>
          <w:shd w:val="clear" w:color="FFFFFF" w:fill="FFFFFF"/>
        </w:rPr>
        <w:t xml:space="preserve"> двух функций в одну;</w:t>
      </w:r>
    </w:p>
    <w:p w14:paraId="167E6986" w14:textId="77777777" w:rsidR="00A065DC" w:rsidRDefault="00A464FC">
      <w:pPr>
        <w:spacing w:after="0" w:line="240" w:lineRule="auto"/>
        <w:rPr>
          <w:rFonts w:ascii="Times New Roman" w:eastAsia="Calibri" w:hAnsi="Times New Roman" w:cs="Times New Roman"/>
          <w:bCs/>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d</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bCs/>
          <w:spacing w:val="-1"/>
          <w:kern w:val="65535"/>
          <w:position w:val="-1"/>
          <w:sz w:val="26"/>
          <w:szCs w:val="26"/>
          <w:shd w:val="clear" w:color="FFFFFF" w:fill="FFFFFF"/>
        </w:rPr>
        <w:t>передача</w:t>
      </w:r>
      <w:proofErr w:type="gramEnd"/>
      <w:r>
        <w:rPr>
          <w:rFonts w:ascii="Times New Roman" w:eastAsia="Calibri" w:hAnsi="Times New Roman" w:cs="Times New Roman"/>
          <w:bCs/>
          <w:spacing w:val="-1"/>
          <w:kern w:val="65535"/>
          <w:position w:val="-1"/>
          <w:sz w:val="26"/>
          <w:szCs w:val="26"/>
          <w:shd w:val="clear" w:color="FFFFFF" w:fill="FFFFFF"/>
        </w:rPr>
        <w:t xml:space="preserve"> функции участникам рынка и саморегулируемым организациям профессиональных участников рынка;</w:t>
      </w:r>
    </w:p>
    <w:p w14:paraId="0AA2FD1E" w14:textId="77777777" w:rsidR="00A065DC" w:rsidRDefault="00A464FC">
      <w:pPr>
        <w:spacing w:after="0" w:line="240" w:lineRule="auto"/>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e</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spacing w:val="-1"/>
          <w:kern w:val="65535"/>
          <w:position w:val="-1"/>
          <w:sz w:val="26"/>
          <w:szCs w:val="26"/>
          <w:shd w:val="clear" w:color="FFFFFF" w:fill="FFFFFF"/>
        </w:rPr>
        <w:t>закрепление</w:t>
      </w:r>
      <w:proofErr w:type="gramEnd"/>
      <w:r>
        <w:rPr>
          <w:rFonts w:ascii="Times New Roman" w:eastAsia="Calibri" w:hAnsi="Times New Roman" w:cs="Times New Roman"/>
          <w:spacing w:val="-1"/>
          <w:kern w:val="65535"/>
          <w:position w:val="-1"/>
          <w:sz w:val="26"/>
          <w:szCs w:val="26"/>
          <w:shd w:val="clear" w:color="FFFFFF" w:fill="FFFFFF"/>
        </w:rPr>
        <w:t xml:space="preserve"> функции за подведомственными государственными учреждениями;</w:t>
      </w:r>
    </w:p>
    <w:p w14:paraId="29D52DA9" w14:textId="77777777" w:rsidR="00A065DC" w:rsidRDefault="00A464FC">
      <w:pPr>
        <w:spacing w:after="0" w:line="240" w:lineRule="auto"/>
        <w:rPr>
          <w:rFonts w:ascii="Times New Roman" w:eastAsia="Calibri" w:hAnsi="Times New Roman" w:cs="Times New Roman"/>
          <w:spacing w:val="-1"/>
          <w:kern w:val="65535"/>
          <w:position w:val="-1"/>
          <w:sz w:val="26"/>
          <w:szCs w:val="26"/>
          <w:shd w:val="clear" w:color="FFFFFF" w:fill="FFFFFF"/>
        </w:rPr>
      </w:pPr>
      <w:r>
        <w:rPr>
          <w:rFonts w:ascii="Times New Roman" w:eastAsia="Calibri" w:hAnsi="Times New Roman" w:cs="Times New Roman"/>
          <w:spacing w:val="-1"/>
          <w:kern w:val="65535"/>
          <w:position w:val="-1"/>
          <w:sz w:val="26"/>
          <w:szCs w:val="26"/>
          <w:shd w:val="clear" w:color="FFFFFF" w:fill="FFFFFF"/>
          <w:lang w:val="en-US"/>
        </w:rPr>
        <w:t>f</w:t>
      </w:r>
      <w:r>
        <w:rPr>
          <w:rFonts w:ascii="Times New Roman" w:eastAsia="Calibri" w:hAnsi="Times New Roman" w:cs="Times New Roman"/>
          <w:spacing w:val="-1"/>
          <w:kern w:val="65535"/>
          <w:position w:val="-1"/>
          <w:sz w:val="26"/>
          <w:szCs w:val="26"/>
          <w:shd w:val="clear" w:color="FFFFFF" w:fill="FFFFFF"/>
        </w:rPr>
        <w:t xml:space="preserve">) </w:t>
      </w:r>
      <w:proofErr w:type="gramStart"/>
      <w:r>
        <w:rPr>
          <w:rFonts w:ascii="Times New Roman" w:eastAsia="Calibri" w:hAnsi="Times New Roman" w:cs="Times New Roman"/>
          <w:bCs/>
          <w:spacing w:val="-1"/>
          <w:kern w:val="65535"/>
          <w:position w:val="-1"/>
          <w:sz w:val="26"/>
          <w:szCs w:val="26"/>
          <w:shd w:val="clear" w:color="FFFFFF" w:fill="FFFFFF"/>
        </w:rPr>
        <w:t>передача</w:t>
      </w:r>
      <w:proofErr w:type="gramEnd"/>
      <w:r>
        <w:rPr>
          <w:rFonts w:ascii="Times New Roman" w:eastAsia="Calibri" w:hAnsi="Times New Roman" w:cs="Times New Roman"/>
          <w:bCs/>
          <w:spacing w:val="-1"/>
          <w:kern w:val="65535"/>
          <w:position w:val="-1"/>
          <w:sz w:val="26"/>
          <w:szCs w:val="26"/>
          <w:shd w:val="clear" w:color="FFFFFF" w:fill="FFFFFF"/>
        </w:rPr>
        <w:t xml:space="preserve"> функции на аутсорсинг.</w:t>
      </w:r>
    </w:p>
    <w:p w14:paraId="724563FD" w14:textId="77777777" w:rsidR="00A065DC" w:rsidRDefault="00A464FC">
      <w:pPr>
        <w:spacing w:after="0" w:line="240" w:lineRule="auto"/>
        <w:ind w:firstLine="7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9. Какие виды федеральных органов исполнительной власти предусмотрены Указом Президента Российской Федерации "О системе и структуре федеральных органов исполнительной власти" </w:t>
      </w:r>
      <w:r>
        <w:rPr>
          <w:rFonts w:ascii="Times New Roman" w:eastAsia="Calibri" w:hAnsi="Times New Roman" w:cs="Times New Roman"/>
          <w:sz w:val="26"/>
          <w:szCs w:val="26"/>
        </w:rPr>
        <w:t>(можно выбрать несколько вариантов)</w:t>
      </w:r>
      <w:r>
        <w:rPr>
          <w:rFonts w:ascii="Times New Roman" w:eastAsia="Calibri" w:hAnsi="Times New Roman" w:cs="Times New Roman"/>
          <w:b/>
          <w:bCs/>
          <w:sz w:val="26"/>
          <w:szCs w:val="26"/>
        </w:rPr>
        <w:t>:</w:t>
      </w:r>
    </w:p>
    <w:p w14:paraId="6B19D891"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федеральные</w:t>
      </w:r>
      <w:proofErr w:type="gramEnd"/>
      <w:r>
        <w:rPr>
          <w:rFonts w:ascii="Times New Roman" w:eastAsia="Calibri" w:hAnsi="Times New Roman" w:cs="Times New Roman"/>
          <w:bCs/>
          <w:sz w:val="26"/>
          <w:szCs w:val="26"/>
        </w:rPr>
        <w:t xml:space="preserve"> министерства</w:t>
      </w:r>
      <w:r>
        <w:rPr>
          <w:rFonts w:ascii="Times New Roman" w:eastAsia="Calibri" w:hAnsi="Times New Roman" w:cs="Times New Roman"/>
          <w:sz w:val="26"/>
          <w:szCs w:val="26"/>
        </w:rPr>
        <w:t>;</w:t>
      </w:r>
    </w:p>
    <w:p w14:paraId="59963606"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федеральные</w:t>
      </w:r>
      <w:proofErr w:type="gramEnd"/>
      <w:r>
        <w:rPr>
          <w:rFonts w:ascii="Times New Roman" w:eastAsia="Calibri" w:hAnsi="Times New Roman" w:cs="Times New Roman"/>
          <w:sz w:val="26"/>
          <w:szCs w:val="26"/>
        </w:rPr>
        <w:t xml:space="preserve"> надзоры;</w:t>
      </w:r>
    </w:p>
    <w:p w14:paraId="72A36E0D"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федеральные</w:t>
      </w:r>
      <w:proofErr w:type="gramEnd"/>
      <w:r>
        <w:rPr>
          <w:rFonts w:ascii="Times New Roman" w:eastAsia="Calibri" w:hAnsi="Times New Roman" w:cs="Times New Roman"/>
          <w:bCs/>
          <w:sz w:val="26"/>
          <w:szCs w:val="26"/>
        </w:rPr>
        <w:t xml:space="preserve"> агентства;</w:t>
      </w:r>
    </w:p>
    <w:p w14:paraId="02C1DBD1" w14:textId="77777777" w:rsidR="00A065DC" w:rsidRDefault="00A464FC">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федеральные</w:t>
      </w:r>
      <w:proofErr w:type="gramEnd"/>
      <w:r>
        <w:rPr>
          <w:rFonts w:ascii="Times New Roman" w:eastAsia="Calibri" w:hAnsi="Times New Roman" w:cs="Times New Roman"/>
          <w:bCs/>
          <w:sz w:val="26"/>
          <w:szCs w:val="26"/>
        </w:rPr>
        <w:t xml:space="preserve"> службы;</w:t>
      </w:r>
    </w:p>
    <w:p w14:paraId="621A9466"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федеральные</w:t>
      </w:r>
      <w:proofErr w:type="gramEnd"/>
      <w:r>
        <w:rPr>
          <w:rFonts w:ascii="Times New Roman" w:eastAsia="Calibri" w:hAnsi="Times New Roman" w:cs="Times New Roman"/>
          <w:sz w:val="26"/>
          <w:szCs w:val="26"/>
        </w:rPr>
        <w:t xml:space="preserve"> инспекции.</w:t>
      </w:r>
    </w:p>
    <w:p w14:paraId="30BC0518" w14:textId="77777777" w:rsidR="00A065DC" w:rsidRDefault="00A464FC">
      <w:pPr>
        <w:spacing w:after="0" w:line="240" w:lineRule="auto"/>
        <w:ind w:firstLine="7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10. Какие из нижеперечисленных функций в соответствии с Указом Президента Российской Федерации "О системе и структуре федеральных органов исполнительной власти" не могут исполняться федеральным министерством, кроме случаев, устанавливаемых указами Президента Российской Федерации или постановлениями Правительства Российской Федерации:</w:t>
      </w:r>
    </w:p>
    <w:p w14:paraId="381C33C0"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w:t>
      </w:r>
      <w:proofErr w:type="gramEnd"/>
      <w:r>
        <w:rPr>
          <w:rFonts w:ascii="Times New Roman" w:eastAsia="Calibri" w:hAnsi="Times New Roman" w:cs="Times New Roman"/>
          <w:sz w:val="26"/>
          <w:szCs w:val="26"/>
        </w:rPr>
        <w:t xml:space="preserve"> принятию нормативных правовых актов;</w:t>
      </w:r>
    </w:p>
    <w:p w14:paraId="2CFA11E9"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w:t>
      </w:r>
      <w:proofErr w:type="gramEnd"/>
      <w:r>
        <w:rPr>
          <w:rFonts w:ascii="Times New Roman" w:eastAsia="Calibri" w:hAnsi="Times New Roman" w:cs="Times New Roman"/>
          <w:sz w:val="26"/>
          <w:szCs w:val="26"/>
        </w:rPr>
        <w:t xml:space="preserve"> назначению проверок деятельность внебюджетных фондов;</w:t>
      </w:r>
    </w:p>
    <w:p w14:paraId="108DE439"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bCs/>
          <w:sz w:val="26"/>
          <w:szCs w:val="26"/>
        </w:rPr>
        <w:t>по</w:t>
      </w:r>
      <w:proofErr w:type="gramEnd"/>
      <w:r>
        <w:rPr>
          <w:rFonts w:ascii="Times New Roman" w:eastAsia="Calibri" w:hAnsi="Times New Roman" w:cs="Times New Roman"/>
          <w:bCs/>
          <w:sz w:val="26"/>
          <w:szCs w:val="26"/>
        </w:rPr>
        <w:t xml:space="preserve"> управлению государственным имуществом;</w:t>
      </w:r>
    </w:p>
    <w:p w14:paraId="2E792A9C" w14:textId="77777777" w:rsidR="00A065DC" w:rsidRDefault="00A464FC">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w:t>
      </w:r>
      <w:proofErr w:type="gramEnd"/>
      <w:r>
        <w:rPr>
          <w:rFonts w:ascii="Times New Roman" w:eastAsia="Calibri" w:hAnsi="Times New Roman" w:cs="Times New Roman"/>
          <w:sz w:val="26"/>
          <w:szCs w:val="26"/>
        </w:rPr>
        <w:t xml:space="preserve"> оказанию государственных услуг.</w:t>
      </w:r>
    </w:p>
    <w:p w14:paraId="79647C95" w14:textId="77777777" w:rsidR="00A065DC" w:rsidRDefault="00A065DC">
      <w:pPr>
        <w:spacing w:after="0" w:line="240" w:lineRule="auto"/>
        <w:ind w:firstLine="720"/>
        <w:jc w:val="both"/>
        <w:rPr>
          <w:rFonts w:ascii="Times New Roman" w:eastAsia="Calibri" w:hAnsi="Times New Roman" w:cs="Times New Roman"/>
          <w:b/>
          <w:bCs/>
          <w:sz w:val="26"/>
          <w:szCs w:val="26"/>
        </w:rPr>
      </w:pPr>
    </w:p>
    <w:p w14:paraId="1F0C5F22" w14:textId="77777777" w:rsidR="00A065DC" w:rsidRDefault="00A464FC">
      <w:pPr>
        <w:spacing w:after="0" w:line="240" w:lineRule="auto"/>
        <w:ind w:firstLine="720"/>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 xml:space="preserve">Тест по Теме 3. Основные виды эффективности государственного и муниципального управления. </w:t>
      </w:r>
    </w:p>
    <w:p w14:paraId="38AA70B2" w14:textId="77777777" w:rsidR="00A065DC" w:rsidRDefault="00A464FC">
      <w:pPr>
        <w:spacing w:after="0" w:line="240" w:lineRule="auto"/>
        <w:ind w:firstLine="72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 В соответствии с Концепцией административной реформы в первую очередь предполагалось:</w:t>
      </w:r>
    </w:p>
    <w:p w14:paraId="7DB2323B"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реализация</w:t>
      </w:r>
      <w:proofErr w:type="gramEnd"/>
      <w:r>
        <w:rPr>
          <w:rFonts w:ascii="Times New Roman" w:eastAsia="Calibri" w:hAnsi="Times New Roman" w:cs="Times New Roman"/>
          <w:sz w:val="26"/>
          <w:szCs w:val="26"/>
        </w:rPr>
        <w:t xml:space="preserve"> пробных проектов по созданию и внедрению процедур управления по результатам в федеральных органах исполнительной власти;</w:t>
      </w:r>
    </w:p>
    <w:p w14:paraId="383DEBE8"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завершение</w:t>
      </w:r>
      <w:proofErr w:type="gramEnd"/>
      <w:r>
        <w:rPr>
          <w:rFonts w:ascii="Times New Roman" w:eastAsia="Calibri" w:hAnsi="Times New Roman" w:cs="Times New Roman"/>
          <w:sz w:val="26"/>
          <w:szCs w:val="26"/>
        </w:rPr>
        <w:t xml:space="preserve"> разработки нормативно-правовой базы управления по результатам в федеральных органах исполнительной власти и органах исполнительной власти субъектов Российской Федерации;</w:t>
      </w:r>
    </w:p>
    <w:p w14:paraId="3A900177"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внедрение</w:t>
      </w:r>
      <w:proofErr w:type="gramEnd"/>
      <w:r>
        <w:rPr>
          <w:rFonts w:ascii="Times New Roman" w:eastAsia="Calibri" w:hAnsi="Times New Roman" w:cs="Times New Roman"/>
          <w:sz w:val="26"/>
          <w:szCs w:val="26"/>
        </w:rPr>
        <w:t xml:space="preserve"> типовых процедур управления по результатам в федеральных органах исполнительной власти;</w:t>
      </w:r>
    </w:p>
    <w:p w14:paraId="4195186F"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реализация</w:t>
      </w:r>
      <w:proofErr w:type="gramEnd"/>
      <w:r>
        <w:rPr>
          <w:rFonts w:ascii="Times New Roman" w:eastAsia="Calibri" w:hAnsi="Times New Roman" w:cs="Times New Roman"/>
          <w:sz w:val="26"/>
          <w:szCs w:val="26"/>
        </w:rPr>
        <w:t xml:space="preserve"> процедур управления по результатам в органах исполнительной власти субъектов Российской Федерации.</w:t>
      </w:r>
    </w:p>
    <w:p w14:paraId="0FD72AE0"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2. В соответствии с Концепцией административной реформы в 2007 году предполагалось:</w:t>
      </w:r>
    </w:p>
    <w:p w14:paraId="4C9490F7"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реализация</w:t>
      </w:r>
      <w:proofErr w:type="gramEnd"/>
      <w:r>
        <w:rPr>
          <w:rFonts w:ascii="Times New Roman" w:eastAsia="Calibri" w:hAnsi="Times New Roman" w:cs="Times New Roman"/>
          <w:sz w:val="26"/>
          <w:szCs w:val="26"/>
        </w:rPr>
        <w:t xml:space="preserve"> пробных проектов по созданию и внедрению процедур управления по результатам в федеральных органах исполнительной власти;</w:t>
      </w:r>
    </w:p>
    <w:p w14:paraId="7A8A3968"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начало разработки нормативно-правовой базы управления по результатам в федеральных органах исполнительной власти;</w:t>
      </w:r>
    </w:p>
    <w:p w14:paraId="23C93748"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проведение мониторинга результативности проектов по созданию и внедрению процедур управления по результатам в федеральных органах исполнительной власти;</w:t>
      </w:r>
    </w:p>
    <w:p w14:paraId="795A793A"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реализация процедур управления по результатам в органах исполнительной власти субъектов Российской Федерации.</w:t>
      </w:r>
    </w:p>
    <w:p w14:paraId="1EE9AF7E"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3. Основная проблема формирования системы управления по результатам по состоянию на момент принятия Концепции административной реформы в Российской Федерации:</w:t>
      </w:r>
    </w:p>
    <w:p w14:paraId="05FE2D59"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отсутствие</w:t>
      </w:r>
      <w:proofErr w:type="gramEnd"/>
      <w:r>
        <w:rPr>
          <w:rFonts w:ascii="Times New Roman" w:eastAsia="Calibri" w:hAnsi="Times New Roman" w:cs="Times New Roman"/>
          <w:sz w:val="26"/>
          <w:szCs w:val="26"/>
        </w:rPr>
        <w:t xml:space="preserve"> в системе ведомственной отчетности показателей результативности;</w:t>
      </w:r>
    </w:p>
    <w:p w14:paraId="031E6822"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отсутствие документа, определяющего цели органов исполнительной власти;</w:t>
      </w:r>
    </w:p>
    <w:p w14:paraId="408D87B0"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отсутствие у государственных служащих необходимых знаний и навыков;</w:t>
      </w:r>
    </w:p>
    <w:p w14:paraId="109B52A5"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отсутствие концепции результативного бюджетирования.</w:t>
      </w:r>
    </w:p>
    <w:p w14:paraId="31BE370B"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4. Требования к показателям результативности перечислены:</w:t>
      </w:r>
    </w:p>
    <w:p w14:paraId="69527630"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в Концепции административной реформы;</w:t>
      </w:r>
    </w:p>
    <w:p w14:paraId="1B8CFD6F"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в Методических рекомендациях по подготовке Докладов о результатах и основных направлениях деятельности субъектов бюджетного планирования;</w:t>
      </w:r>
    </w:p>
    <w:p w14:paraId="0AE357AE"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в Методических рекомендациях по разработке административных регламентов исполнения государственных функций и предоставления государственных услуг;</w:t>
      </w:r>
    </w:p>
    <w:p w14:paraId="4EA76535"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 постановлении Правительства Российской Федерации «Об утверждении положения о разработке, утверждении и реализации ведомственных целевых программ».</w:t>
      </w:r>
    </w:p>
    <w:p w14:paraId="06E28889"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5. В Докладе о результатах и основных направлениях деятельности субъектов бюджетного планирования должно содержаться описание:</w:t>
      </w:r>
    </w:p>
    <w:p w14:paraId="3B9CA0EC"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системы ведомственного планирования деятельности;</w:t>
      </w:r>
    </w:p>
    <w:p w14:paraId="02D65D92"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содержания мероприятий по реализации бюджетных программ;</w:t>
      </w:r>
    </w:p>
    <w:p w14:paraId="74D069BA"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рисков неисполнения целевых значений показателей результативности;</w:t>
      </w:r>
    </w:p>
    <w:p w14:paraId="7A74ED8B"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учетной политики субъекта бюджетного планирования.</w:t>
      </w:r>
    </w:p>
    <w:p w14:paraId="72C9F0B1"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6. Согласно Концепции административной реформы при постановке целей органа исполнительной власти необходимо обеспечить:</w:t>
      </w:r>
    </w:p>
    <w:p w14:paraId="4823B89A"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предварительное внедрение системы внутреннего аудита;</w:t>
      </w:r>
    </w:p>
    <w:p w14:paraId="1D6DC0FE"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привязку целей к конкретным исполнителям;</w:t>
      </w:r>
    </w:p>
    <w:p w14:paraId="169189F9"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стабильность системы показателей результативности;</w:t>
      </w:r>
    </w:p>
    <w:p w14:paraId="6866C3B0"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постановку тех же целей для подведомственных организаций.</w:t>
      </w:r>
    </w:p>
    <w:p w14:paraId="496E138C"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7. Согласно Правилам оказания поддержки проведения федеральными органами исполнительной власти и высшими исполнительными органами государственной власти субъектов Российской Федерации административной реформы в 2006 - 2008 годах проекты по созданию и внедрению процедур управления по результатам могли подавать:</w:t>
      </w:r>
    </w:p>
    <w:p w14:paraId="1EF0CF2F"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федеральные органы исполнительной власти и органы исполнительной власти субъектов Российской Федерации;</w:t>
      </w:r>
    </w:p>
    <w:p w14:paraId="1748F214"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только федеральные органы исполнительной власти;</w:t>
      </w:r>
    </w:p>
    <w:p w14:paraId="647B9EFD"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только органы исполнительной власти субъектов Российской Федерации;</w:t>
      </w:r>
    </w:p>
    <w:p w14:paraId="758F32D0"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проекты по созданию и внедрению процедур управления по результатам в 2006 – 2008 годах не были предусмотрены.</w:t>
      </w:r>
    </w:p>
    <w:p w14:paraId="119D4CC7"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8. Какие мероприятия административной реформы по созданию и внедрению процедур управления по результатам должны быть скоординированы с мероприятиями, реализуемыми в соответствии с Концепцией реформирования бюджетного процесса и ФЦП «Электронная Россия»?</w:t>
      </w:r>
    </w:p>
    <w:p w14:paraId="5A972178"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формирование системы показателей результативности деятельности;</w:t>
      </w:r>
    </w:p>
    <w:p w14:paraId="72EBD4C1"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создание единой государственной информационной системы планирования и мониторинга эффективности деятельности органов власти;</w:t>
      </w:r>
    </w:p>
    <w:p w14:paraId="5C4DD9FC"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внедрение элементов управленческого учета в органах исполнительной власти;</w:t>
      </w:r>
    </w:p>
    <w:p w14:paraId="31B08BB6"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все перечисленное верно</w:t>
      </w:r>
    </w:p>
    <w:p w14:paraId="5CECA5EC"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9. Согласно Методическим рекомендациям по подготовке Докладов о результатах и основных направлениях деятельности субъектов бюджетного планирования целевые значения показателей могут устанавливаться с учетом и на основе:</w:t>
      </w:r>
    </w:p>
    <w:p w14:paraId="7DA642A5"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значений показателя за прошлые периоды;</w:t>
      </w:r>
    </w:p>
    <w:p w14:paraId="6E57B411"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значений показателей других федеральных органов исполнительной власти и частных (коммерческих) организаций;</w:t>
      </w:r>
    </w:p>
    <w:p w14:paraId="35A3E165"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значений аналогичных показателей в развитых странах;</w:t>
      </w:r>
    </w:p>
    <w:p w14:paraId="6B0AA4D9"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все перечисленное верно.</w:t>
      </w:r>
    </w:p>
    <w:p w14:paraId="12630BC6" w14:textId="77777777" w:rsidR="00A065DC" w:rsidRDefault="00A464FC">
      <w:pPr>
        <w:spacing w:after="0" w:line="240" w:lineRule="auto"/>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10. Согласно Методическим рекомендациям по подготовке Докладов о результатах и основных направлениях деятельности субъектов бюджетного планирования в Докладе могут содержаться:</w:t>
      </w:r>
    </w:p>
    <w:p w14:paraId="7CC776FB"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задачи только данного субъекта бюджетного планирования;</w:t>
      </w:r>
    </w:p>
    <w:p w14:paraId="0B2C630A"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только задачи данного субъекта бюджетного планирования и межведомственные задачи;</w:t>
      </w:r>
    </w:p>
    <w:p w14:paraId="40E020D1"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только задачи данного субъекта бюджетного планирования и межуровневые задачи;</w:t>
      </w:r>
    </w:p>
    <w:p w14:paraId="7157D5E1" w14:textId="77777777" w:rsidR="00A065DC" w:rsidRDefault="00A464FC">
      <w:pPr>
        <w:spacing w:after="0" w:line="240" w:lineRule="auto"/>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все перечисленные виды задач.</w:t>
      </w:r>
    </w:p>
    <w:p w14:paraId="51B4FE6A" w14:textId="77777777" w:rsidR="00A065DC" w:rsidRDefault="00A065DC">
      <w:pPr>
        <w:spacing w:after="0" w:line="240" w:lineRule="auto"/>
        <w:ind w:firstLine="540"/>
        <w:jc w:val="both"/>
        <w:rPr>
          <w:rFonts w:ascii="Times New Roman" w:eastAsia="Calibri" w:hAnsi="Times New Roman" w:cs="Times New Roman"/>
          <w:b/>
          <w:sz w:val="26"/>
          <w:szCs w:val="26"/>
        </w:rPr>
      </w:pPr>
    </w:p>
    <w:p w14:paraId="27911515" w14:textId="77777777" w:rsidR="00A065DC" w:rsidRDefault="00A464FC">
      <w:pPr>
        <w:spacing w:after="0"/>
        <w:ind w:firstLine="540"/>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 xml:space="preserve">Тест по теме </w:t>
      </w:r>
      <w:r>
        <w:rPr>
          <w:rFonts w:ascii="Times New Roman" w:eastAsia="Calibri" w:hAnsi="Times New Roman" w:cs="Times New Roman"/>
          <w:b/>
          <w:bCs/>
          <w:sz w:val="26"/>
          <w:szCs w:val="26"/>
          <w:u w:val="single"/>
          <w:shd w:val="clear" w:color="auto" w:fill="FFFFFF"/>
          <w:lang w:eastAsia="ar-SA"/>
        </w:rPr>
        <w:t>4.</w:t>
      </w:r>
      <w:r>
        <w:rPr>
          <w:rFonts w:ascii="Times New Roman" w:eastAsia="Calibri" w:hAnsi="Times New Roman" w:cs="Times New Roman"/>
          <w:b/>
          <w:bCs/>
          <w:sz w:val="26"/>
          <w:szCs w:val="26"/>
          <w:u w:val="single"/>
          <w:lang w:eastAsia="ar-SA"/>
        </w:rPr>
        <w:t xml:space="preserve"> </w:t>
      </w:r>
      <w:r>
        <w:rPr>
          <w:rFonts w:ascii="Times New Roman" w:eastAsia="Calibri" w:hAnsi="Times New Roman" w:cs="Times New Roman"/>
          <w:b/>
          <w:bCs/>
          <w:iCs/>
          <w:sz w:val="26"/>
          <w:szCs w:val="26"/>
          <w:u w:val="single"/>
          <w:lang w:eastAsia="ar-SA"/>
        </w:rPr>
        <w:t>Система целей, задач и показателей результативности и эффективности органов власти</w:t>
      </w:r>
      <w:r>
        <w:rPr>
          <w:rFonts w:ascii="Times New Roman" w:eastAsia="Calibri" w:hAnsi="Times New Roman" w:cs="Times New Roman"/>
          <w:b/>
          <w:bCs/>
          <w:sz w:val="26"/>
          <w:szCs w:val="26"/>
          <w:u w:val="single"/>
        </w:rPr>
        <w:t xml:space="preserve"> </w:t>
      </w:r>
    </w:p>
    <w:p w14:paraId="03E281AD"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 Для достижения целей государственной политики необходимо и достаточно:</w:t>
      </w:r>
    </w:p>
    <w:p w14:paraId="2395826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сформулировать</w:t>
      </w:r>
      <w:proofErr w:type="gramEnd"/>
      <w:r>
        <w:rPr>
          <w:rFonts w:ascii="Times New Roman" w:eastAsia="Calibri" w:hAnsi="Times New Roman" w:cs="Times New Roman"/>
          <w:sz w:val="26"/>
          <w:szCs w:val="26"/>
        </w:rPr>
        <w:t xml:space="preserve"> цели, обеспечить правовую базу, разработать план действий, обеспечить постоянный контроль их реализации, при необходимости проводить корректировку планов;</w:t>
      </w:r>
    </w:p>
    <w:p w14:paraId="39B92208"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сформулировать цели, обеспечить постоянный контроль их реализации, при необходимости проводить корректировку планов;</w:t>
      </w:r>
    </w:p>
    <w:p w14:paraId="0E5B5A9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сформулировать цели, обеспечить правовую базу, разработать план действий, организовать выполнение этих планов, обеспечить постоянный контроль их реализации, при необходимости проводить корректировку планов;</w:t>
      </w:r>
    </w:p>
    <w:p w14:paraId="61AFD402"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сформулировать цели, разработать план действий, проводить мониторинг показателей результативности.</w:t>
      </w:r>
    </w:p>
    <w:p w14:paraId="3165398D"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2. Внедрение механизмов управления, ориентированного на результат:</w:t>
      </w:r>
    </w:p>
    <w:p w14:paraId="135DB47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требует изменения порядка формирования смет расходов органов исполнительной власти;</w:t>
      </w:r>
    </w:p>
    <w:p w14:paraId="0CE1BFD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исключает необходимость принятия стандартов государственных услуг;</w:t>
      </w:r>
    </w:p>
    <w:p w14:paraId="4B8A00F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не связано с повышением эффективности использования ресурсов органом исполнительной власти;</w:t>
      </w:r>
    </w:p>
    <w:p w14:paraId="0854A7E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возможно только на основе регламентации административных процедур.</w:t>
      </w:r>
    </w:p>
    <w:p w14:paraId="32B91E88"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3. Процедуры управления по результатам предполагают:</w:t>
      </w:r>
    </w:p>
    <w:p w14:paraId="02D51F4D"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постановку исключительно межведомственных целей деятельности;</w:t>
      </w:r>
    </w:p>
    <w:p w14:paraId="451E82E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наличие административных регламентов исполнения государственных функций;</w:t>
      </w:r>
    </w:p>
    <w:p w14:paraId="3E91692F"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конкурентное распределение ресурсов между ведомствами;</w:t>
      </w:r>
    </w:p>
    <w:p w14:paraId="6B7D0B8F"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все перечисленное верно.</w:t>
      </w:r>
    </w:p>
    <w:p w14:paraId="373164D6"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4. В Докладе о результатах и основных направлениях деятельности субъектов бюджетного планирования используются:</w:t>
      </w:r>
    </w:p>
    <w:p w14:paraId="7CF6313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показатели непосредственного результата деятельности;</w:t>
      </w:r>
    </w:p>
    <w:p w14:paraId="0BCA21A3"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показатели использования ресурсов;</w:t>
      </w:r>
    </w:p>
    <w:p w14:paraId="64790F0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показатели продуктивности бюджетных расходов;</w:t>
      </w:r>
    </w:p>
    <w:p w14:paraId="13417A53"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показатели экономичности бюджетных расходов.</w:t>
      </w:r>
    </w:p>
    <w:p w14:paraId="51FE7747"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5. Использование управленческого учета позволяет:</w:t>
      </w:r>
    </w:p>
    <w:p w14:paraId="2A32B05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распределить ресурсы по тактическим задачам;</w:t>
      </w:r>
    </w:p>
    <w:p w14:paraId="75A2DEE0"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определить стоимость оказания государственной услуги;</w:t>
      </w:r>
    </w:p>
    <w:p w14:paraId="044D3436"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установить персональную ответственность должностных лиц за решение задач;</w:t>
      </w:r>
    </w:p>
    <w:p w14:paraId="20D8A069"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все перечисленное верно.</w:t>
      </w:r>
    </w:p>
    <w:p w14:paraId="318E96BD"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6. Согласно Методическим рекомендациям по подготовке Докладов о результатах и основных направлениях деятельности субъектов бюджетного планирования критерий качества цели «релевантность» означает:</w:t>
      </w:r>
    </w:p>
    <w:p w14:paraId="4639AC26"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a) соответствие цели области компетенции субъекта бюджетного планирования;</w:t>
      </w:r>
    </w:p>
    <w:p w14:paraId="2D8DFF54"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b) возможность проверки достижения цели;</w:t>
      </w:r>
    </w:p>
    <w:p w14:paraId="3B8904F8"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c) наличие четкой связи цели с основной деятельностью субъекта бюджетного планирования;</w:t>
      </w:r>
    </w:p>
    <w:p w14:paraId="12907490"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d) потенциальную достижимость цели в среднесрочной перспективе.</w:t>
      </w:r>
    </w:p>
    <w:p w14:paraId="4AD48351"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7. Каким требованиям к качеству показателей, установленным Методическими рекомендациями по подготовке Докладов о результатах и основных направлениях деятельности субъектов бюджетного планирования, соответствует показатель результативности Министерства культуры и массовых коммуникаций Российской Федерации «Индекс удовлетворенности населения качеством услуг федеральной филармонии (%)»:</w:t>
      </w:r>
    </w:p>
    <w:p w14:paraId="55BE8D72"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адекватность и достоверность;</w:t>
      </w:r>
    </w:p>
    <w:p w14:paraId="0A453226"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достоверность</w:t>
      </w:r>
      <w:proofErr w:type="gramEnd"/>
      <w:r>
        <w:rPr>
          <w:rFonts w:ascii="Times New Roman" w:eastAsia="Calibri" w:hAnsi="Times New Roman" w:cs="Times New Roman"/>
          <w:sz w:val="26"/>
          <w:szCs w:val="26"/>
        </w:rPr>
        <w:t xml:space="preserve"> и экономичность;</w:t>
      </w:r>
    </w:p>
    <w:p w14:paraId="1BA18637"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адекватность</w:t>
      </w:r>
      <w:proofErr w:type="gramEnd"/>
      <w:r>
        <w:rPr>
          <w:rFonts w:ascii="Times New Roman" w:eastAsia="Calibri" w:hAnsi="Times New Roman" w:cs="Times New Roman"/>
          <w:sz w:val="26"/>
          <w:szCs w:val="26"/>
        </w:rPr>
        <w:t xml:space="preserve"> и экономичность;</w:t>
      </w:r>
    </w:p>
    <w:p w14:paraId="1EA6BE7B"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ни</w:t>
      </w:r>
      <w:proofErr w:type="gramEnd"/>
      <w:r>
        <w:rPr>
          <w:rFonts w:ascii="Times New Roman" w:eastAsia="Calibri" w:hAnsi="Times New Roman" w:cs="Times New Roman"/>
          <w:sz w:val="26"/>
          <w:szCs w:val="26"/>
        </w:rPr>
        <w:t xml:space="preserve"> один из предложенных вариантов ответа не верен.</w:t>
      </w:r>
    </w:p>
    <w:p w14:paraId="7DE627A2"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8. Результат деятельности какого органа исполнительной власти характеризует показатель Министерства здравоохранения и социального развития Российской Федерации (СБП) «Доля экономически активного населения, охваченного дополнительным пенсионным страхованием, негосударственным пенсионным обеспечением и участием в профессиональных пенсионных системах»?</w:t>
      </w:r>
    </w:p>
    <w:p w14:paraId="018B5F7A"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Министерство здравоохранения и социального развития Российской Федерации;</w:t>
      </w:r>
    </w:p>
    <w:p w14:paraId="5ADA74E7"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Федеральное агентство по здравоохранению и социальному развитию Российской Федерации;</w:t>
      </w:r>
    </w:p>
    <w:p w14:paraId="09C3BADB"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Федеральная служба по труду и занятости Российской Федерации;</w:t>
      </w:r>
    </w:p>
    <w:p w14:paraId="34E428F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Федеральная служба по надзору в сфере защиты прав потребителей и благополучия человека Российской Федерации.</w:t>
      </w:r>
    </w:p>
    <w:p w14:paraId="30038709"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9. Что можно считать показателем непосредственного результата политики в области образования?</w:t>
      </w:r>
    </w:p>
    <w:p w14:paraId="126023D0"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расходы на оплату труда учителей;</w:t>
      </w:r>
    </w:p>
    <w:p w14:paraId="0D4A973E"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квалификацию</w:t>
      </w:r>
      <w:proofErr w:type="gramEnd"/>
      <w:r>
        <w:rPr>
          <w:rFonts w:ascii="Times New Roman" w:eastAsia="Calibri" w:hAnsi="Times New Roman" w:cs="Times New Roman"/>
          <w:sz w:val="26"/>
          <w:szCs w:val="26"/>
        </w:rPr>
        <w:t xml:space="preserve"> выпускников средней школы;</w:t>
      </w:r>
    </w:p>
    <w:p w14:paraId="0198CD3D"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соблюдение</w:t>
      </w:r>
      <w:proofErr w:type="gramEnd"/>
      <w:r>
        <w:rPr>
          <w:rFonts w:ascii="Times New Roman" w:eastAsia="Calibri" w:hAnsi="Times New Roman" w:cs="Times New Roman"/>
          <w:sz w:val="26"/>
          <w:szCs w:val="26"/>
        </w:rPr>
        <w:t xml:space="preserve"> установленных образовательных стандартов;</w:t>
      </w:r>
    </w:p>
    <w:p w14:paraId="5E065AF9"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консультирование</w:t>
      </w:r>
      <w:proofErr w:type="gramEnd"/>
      <w:r>
        <w:rPr>
          <w:rFonts w:ascii="Times New Roman" w:eastAsia="Calibri" w:hAnsi="Times New Roman" w:cs="Times New Roman"/>
          <w:sz w:val="26"/>
          <w:szCs w:val="26"/>
        </w:rPr>
        <w:t xml:space="preserve"> значимых групп интересов.</w:t>
      </w:r>
    </w:p>
    <w:p w14:paraId="34DCFD0B"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10. Показатель результативности «доля органов исполнительной власти, обновляющих размещенную на сайте информацию не реже одного раза в месяц», является показателем:</w:t>
      </w:r>
    </w:p>
    <w:p w14:paraId="1CE4543B"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конечного эффекта;</w:t>
      </w:r>
    </w:p>
    <w:p w14:paraId="7E802EFA"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непосредственного</w:t>
      </w:r>
      <w:proofErr w:type="gramEnd"/>
      <w:r>
        <w:rPr>
          <w:rFonts w:ascii="Times New Roman" w:eastAsia="Calibri" w:hAnsi="Times New Roman" w:cs="Times New Roman"/>
          <w:sz w:val="26"/>
          <w:szCs w:val="26"/>
        </w:rPr>
        <w:t xml:space="preserve"> результата;</w:t>
      </w:r>
    </w:p>
    <w:p w14:paraId="16971AF8"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использования</w:t>
      </w:r>
      <w:proofErr w:type="gramEnd"/>
      <w:r>
        <w:rPr>
          <w:rFonts w:ascii="Times New Roman" w:eastAsia="Calibri" w:hAnsi="Times New Roman" w:cs="Times New Roman"/>
          <w:sz w:val="26"/>
          <w:szCs w:val="26"/>
        </w:rPr>
        <w:t xml:space="preserve"> ресурсов;</w:t>
      </w:r>
    </w:p>
    <w:p w14:paraId="3DF2502B"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входящих</w:t>
      </w:r>
      <w:proofErr w:type="gramEnd"/>
      <w:r>
        <w:rPr>
          <w:rFonts w:ascii="Times New Roman" w:eastAsia="Calibri" w:hAnsi="Times New Roman" w:cs="Times New Roman"/>
          <w:sz w:val="26"/>
          <w:szCs w:val="26"/>
        </w:rPr>
        <w:t xml:space="preserve"> ресурсов.</w:t>
      </w:r>
    </w:p>
    <w:p w14:paraId="13FA64AE" w14:textId="77777777" w:rsidR="00A065DC" w:rsidRDefault="00A464FC">
      <w:pPr>
        <w:spacing w:after="0"/>
        <w:ind w:firstLine="540"/>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shd w:val="clear" w:color="auto" w:fill="FFFFFF"/>
          <w:lang w:eastAsia="ar-SA"/>
        </w:rPr>
        <w:t>Тема 2.1.</w:t>
      </w:r>
      <w:r>
        <w:rPr>
          <w:rFonts w:ascii="Times New Roman" w:eastAsia="Calibri" w:hAnsi="Times New Roman" w:cs="Times New Roman"/>
          <w:b/>
          <w:bCs/>
          <w:iCs/>
          <w:sz w:val="26"/>
          <w:szCs w:val="26"/>
          <w:u w:val="single"/>
          <w:lang w:eastAsia="ar-SA"/>
        </w:rPr>
        <w:t xml:space="preserve"> Местное самоуправление и муниципальное управление как объекты оценки эффективности</w:t>
      </w:r>
      <w:r>
        <w:rPr>
          <w:rFonts w:ascii="Times New Roman" w:eastAsia="Calibri" w:hAnsi="Times New Roman" w:cs="Times New Roman"/>
          <w:b/>
          <w:bCs/>
          <w:sz w:val="26"/>
          <w:szCs w:val="26"/>
          <w:u w:val="single"/>
        </w:rPr>
        <w:t xml:space="preserve"> </w:t>
      </w:r>
    </w:p>
    <w:p w14:paraId="07F51FA3"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 Выберите тип нормативного правового акта, которым утверждается административный регламент исполнения государственной функции федеральной службы, находящейся в ведении федерального министерства:</w:t>
      </w:r>
    </w:p>
    <w:p w14:paraId="61CB5B12"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Федеральный закон;</w:t>
      </w:r>
    </w:p>
    <w:p w14:paraId="5171BDD8"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Постановление Правительства Российской Федерации;</w:t>
      </w:r>
    </w:p>
    <w:p w14:paraId="138CEE6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Распоряжение Правительства Российской Федерации;</w:t>
      </w:r>
    </w:p>
    <w:p w14:paraId="20A36EBE"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Приказ министра;</w:t>
      </w:r>
    </w:p>
    <w:p w14:paraId="38DC29C5"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Приказ руководителя службы;</w:t>
      </w:r>
    </w:p>
    <w:p w14:paraId="713B2DA0"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Распоряжение руководителя службы.</w:t>
      </w:r>
    </w:p>
    <w:p w14:paraId="065242C6"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2. В раздел, касающийся требований к порядку исполнения государственной функции (предоставления государственной услуги), не входит подраздел:</w:t>
      </w:r>
    </w:p>
    <w:p w14:paraId="1CD84BEC"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порядок информирования о правилах исполнения государственной функции (предоставления государственной услуги);</w:t>
      </w:r>
    </w:p>
    <w:p w14:paraId="30E553B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сроки</w:t>
      </w:r>
      <w:proofErr w:type="gramEnd"/>
      <w:r>
        <w:rPr>
          <w:rFonts w:ascii="Times New Roman" w:eastAsia="Calibri" w:hAnsi="Times New Roman" w:cs="Times New Roman"/>
          <w:sz w:val="26"/>
          <w:szCs w:val="26"/>
        </w:rPr>
        <w:t xml:space="preserve"> исполнения государственной функции (предоставления государственной услуги);</w:t>
      </w:r>
    </w:p>
    <w:p w14:paraId="68CA1335"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перечень</w:t>
      </w:r>
      <w:proofErr w:type="gramEnd"/>
      <w:r>
        <w:rPr>
          <w:rFonts w:ascii="Times New Roman" w:eastAsia="Calibri" w:hAnsi="Times New Roman" w:cs="Times New Roman"/>
          <w:sz w:val="26"/>
          <w:szCs w:val="26"/>
        </w:rPr>
        <w:t xml:space="preserve">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14:paraId="2B4FD623"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требования</w:t>
      </w:r>
      <w:proofErr w:type="gramEnd"/>
      <w:r>
        <w:rPr>
          <w:rFonts w:ascii="Times New Roman" w:eastAsia="Calibri" w:hAnsi="Times New Roman" w:cs="Times New Roman"/>
          <w:sz w:val="26"/>
          <w:szCs w:val="26"/>
        </w:rPr>
        <w:t xml:space="preserve"> к местам исполнения государственной функции (предоставления государственной услуги).</w:t>
      </w:r>
    </w:p>
    <w:p w14:paraId="30D6B630"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3. Срок приема заключений по результатам независимой экспертизы, а также предложений, поступающих от заинтересованных граждан и организаций, не может составлять: </w:t>
      </w:r>
    </w:p>
    <w:p w14:paraId="38180F21"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5 дней с момента публикации проекта административного регламента в сети Интернет;</w:t>
      </w:r>
    </w:p>
    <w:p w14:paraId="0E09279A"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10 дней с момента публикации проекта административного регламента в сети Интернет;</w:t>
      </w:r>
    </w:p>
    <w:p w14:paraId="104104C8"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2 месяцев с момента публикации проекта административного регламента в сети Интернет.</w:t>
      </w:r>
    </w:p>
    <w:p w14:paraId="29612B39"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4. Анализ практики применения административных регламентов проводится с целью установления:</w:t>
      </w:r>
    </w:p>
    <w:p w14:paraId="0FC3F6E3"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xml:space="preserve">) соответствия исполнения административного регламента требованиям к качеству и доступности предоставления государственной услуги; </w:t>
      </w:r>
    </w:p>
    <w:p w14:paraId="6BE31963"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обоснованности</w:t>
      </w:r>
      <w:proofErr w:type="gramEnd"/>
      <w:r>
        <w:rPr>
          <w:rFonts w:ascii="Times New Roman" w:eastAsia="Calibri" w:hAnsi="Times New Roman" w:cs="Times New Roman"/>
          <w:sz w:val="26"/>
          <w:szCs w:val="26"/>
        </w:rPr>
        <w:t xml:space="preserve"> отказов в предоставлении государственной услуги;</w:t>
      </w:r>
    </w:p>
    <w:p w14:paraId="0251CA47"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выполнения</w:t>
      </w:r>
      <w:proofErr w:type="gramEnd"/>
      <w:r>
        <w:rPr>
          <w:rFonts w:ascii="Times New Roman" w:eastAsia="Calibri" w:hAnsi="Times New Roman" w:cs="Times New Roman"/>
          <w:sz w:val="26"/>
          <w:szCs w:val="26"/>
        </w:rPr>
        <w:t xml:space="preserve"> требований к оптимальности административных процедур;</w:t>
      </w:r>
    </w:p>
    <w:p w14:paraId="16C9BB12"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соответствия</w:t>
      </w:r>
      <w:proofErr w:type="gramEnd"/>
      <w:r>
        <w:rPr>
          <w:rFonts w:ascii="Times New Roman" w:eastAsia="Calibri" w:hAnsi="Times New Roman" w:cs="Times New Roman"/>
          <w:sz w:val="26"/>
          <w:szCs w:val="26"/>
        </w:rPr>
        <w:t xml:space="preserve"> должностных регламентов ответственных должностных лиц, участвующих в исполнении государственной функции (предоставлении государственной услуги), административному регламенту в части описания в них административных действий, профессиональных знаний и навыков;</w:t>
      </w:r>
    </w:p>
    <w:p w14:paraId="541A5AA3"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е</w:t>
      </w:r>
      <w:proofErr w:type="gramEnd"/>
      <w:r>
        <w:rPr>
          <w:rFonts w:ascii="Times New Roman" w:eastAsia="Calibri" w:hAnsi="Times New Roman" w:cs="Times New Roman"/>
          <w:sz w:val="26"/>
          <w:szCs w:val="26"/>
        </w:rPr>
        <w:t>) ресурсного обеспечения исполнения административного регламента;</w:t>
      </w:r>
    </w:p>
    <w:p w14:paraId="1213F96E"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необходимости</w:t>
      </w:r>
      <w:proofErr w:type="gramEnd"/>
      <w:r>
        <w:rPr>
          <w:rFonts w:ascii="Times New Roman" w:eastAsia="Calibri" w:hAnsi="Times New Roman" w:cs="Times New Roman"/>
          <w:sz w:val="26"/>
          <w:szCs w:val="26"/>
        </w:rPr>
        <w:t xml:space="preserve"> внесения в регламент изменений;</w:t>
      </w:r>
    </w:p>
    <w:p w14:paraId="2354BF1D"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g</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все</w:t>
      </w:r>
      <w:proofErr w:type="gramEnd"/>
      <w:r>
        <w:rPr>
          <w:rFonts w:ascii="Times New Roman" w:eastAsia="Calibri" w:hAnsi="Times New Roman" w:cs="Times New Roman"/>
          <w:sz w:val="26"/>
          <w:szCs w:val="26"/>
        </w:rPr>
        <w:t xml:space="preserve"> перечисленное верно.</w:t>
      </w:r>
    </w:p>
    <w:p w14:paraId="05348053"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5. Основными задачами внедрения системы административных регламентов и стандартов государственных услуг в органах исполнительной власти являются:</w:t>
      </w:r>
    </w:p>
    <w:p w14:paraId="4A2B99E3"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xml:space="preserve">) повышение качества предоставления государственных услуг и их доступности для граждан и организаций; </w:t>
      </w:r>
    </w:p>
    <w:p w14:paraId="05BB79FA"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ориентация</w:t>
      </w:r>
      <w:proofErr w:type="gramEnd"/>
      <w:r>
        <w:rPr>
          <w:rFonts w:ascii="Times New Roman" w:eastAsia="Calibri" w:hAnsi="Times New Roman" w:cs="Times New Roman"/>
          <w:sz w:val="26"/>
          <w:szCs w:val="26"/>
        </w:rPr>
        <w:t xml:space="preserve"> деятельности органов исполнительной власти на интересы заявителей; повышение качества и эффективности административно – управленческих процессов в органах исполнительной власти; </w:t>
      </w:r>
    </w:p>
    <w:p w14:paraId="04431D80"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с</w:t>
      </w:r>
      <w:proofErr w:type="gramEnd"/>
      <w:r>
        <w:rPr>
          <w:rFonts w:ascii="Times New Roman" w:eastAsia="Calibri" w:hAnsi="Times New Roman" w:cs="Times New Roman"/>
          <w:sz w:val="26"/>
          <w:szCs w:val="26"/>
        </w:rPr>
        <w:t xml:space="preserve">) повышение открытости деятельности органов исполнительной власти, их подконтрольность, увеличение радиуса эффективного контроля; </w:t>
      </w:r>
    </w:p>
    <w:p w14:paraId="1DCF7B63"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уменьшение</w:t>
      </w:r>
      <w:proofErr w:type="gramEnd"/>
      <w:r>
        <w:rPr>
          <w:rFonts w:ascii="Times New Roman" w:eastAsia="Calibri" w:hAnsi="Times New Roman" w:cs="Times New Roman"/>
          <w:sz w:val="26"/>
          <w:szCs w:val="26"/>
        </w:rPr>
        <w:t xml:space="preserve"> возможностей для административного усмотрения лиц, принимающих решение;</w:t>
      </w:r>
    </w:p>
    <w:p w14:paraId="3BBD4E2C"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e</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снижение</w:t>
      </w:r>
      <w:proofErr w:type="gramEnd"/>
      <w:r>
        <w:rPr>
          <w:rFonts w:ascii="Times New Roman" w:eastAsia="Calibri" w:hAnsi="Times New Roman" w:cs="Times New Roman"/>
          <w:sz w:val="26"/>
          <w:szCs w:val="26"/>
        </w:rPr>
        <w:t xml:space="preserve"> издержек при взаимодействии граждан и организаций с органами исполнительной власти; </w:t>
      </w:r>
    </w:p>
    <w:p w14:paraId="686CB337"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f</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обеспечение</w:t>
      </w:r>
      <w:proofErr w:type="gramEnd"/>
      <w:r>
        <w:rPr>
          <w:rFonts w:ascii="Times New Roman" w:eastAsia="Calibri" w:hAnsi="Times New Roman" w:cs="Times New Roman"/>
          <w:sz w:val="26"/>
          <w:szCs w:val="26"/>
        </w:rPr>
        <w:t xml:space="preserve"> общественного контроля за исполнением органами исполнительной власти закрепленных за ними функций;</w:t>
      </w:r>
    </w:p>
    <w:p w14:paraId="2D243EE4"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g</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все</w:t>
      </w:r>
      <w:proofErr w:type="gramEnd"/>
      <w:r>
        <w:rPr>
          <w:rFonts w:ascii="Times New Roman" w:eastAsia="Calibri" w:hAnsi="Times New Roman" w:cs="Times New Roman"/>
          <w:sz w:val="26"/>
          <w:szCs w:val="26"/>
        </w:rPr>
        <w:t xml:space="preserve"> вышеперечисленные задачи.</w:t>
      </w:r>
    </w:p>
    <w:p w14:paraId="628D789C"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6.</w:t>
      </w:r>
      <w:r>
        <w:rPr>
          <w:rFonts w:ascii="Times New Roman" w:eastAsia="Calibri" w:hAnsi="Times New Roman" w:cs="Times New Roman"/>
          <w:sz w:val="26"/>
          <w:szCs w:val="26"/>
        </w:rPr>
        <w:t xml:space="preserve"> </w:t>
      </w:r>
      <w:r>
        <w:rPr>
          <w:rFonts w:ascii="Times New Roman" w:eastAsia="Calibri" w:hAnsi="Times New Roman" w:cs="Times New Roman"/>
          <w:b/>
          <w:bCs/>
          <w:sz w:val="26"/>
          <w:szCs w:val="26"/>
        </w:rPr>
        <w:t xml:space="preserve">Административные регламенты, включенные в план подготовки административных регламентов, ежегодно утверждаемый Правительственной комиссией по проведению административной реформы, обязательно согласовываются: </w:t>
      </w:r>
    </w:p>
    <w:p w14:paraId="6858D2F5"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с Министерством экономического развития Российской Федерации;</w:t>
      </w:r>
    </w:p>
    <w:p w14:paraId="32A1FC7D"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w:t>
      </w:r>
      <w:proofErr w:type="gramEnd"/>
      <w:r>
        <w:rPr>
          <w:rFonts w:ascii="Times New Roman" w:eastAsia="Calibri" w:hAnsi="Times New Roman" w:cs="Times New Roman"/>
          <w:sz w:val="26"/>
          <w:szCs w:val="26"/>
        </w:rPr>
        <w:t xml:space="preserve"> Министерством финансов Российской Федерации.</w:t>
      </w:r>
    </w:p>
    <w:p w14:paraId="0B600814"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b/>
          <w:bCs/>
          <w:sz w:val="26"/>
          <w:szCs w:val="26"/>
        </w:rPr>
        <w:t>7. Внесение изменений в административные регламенты осуществляется:</w:t>
      </w:r>
    </w:p>
    <w:p w14:paraId="7E22915F" w14:textId="77777777" w:rsidR="00A065DC" w:rsidRDefault="00A464FC">
      <w:pPr>
        <w:spacing w:after="0"/>
        <w:ind w:firstLine="53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в случае изменения законодательства Российской Федерации, регулирующего исполнение государственной функции (предоставление государственной услуги)</w:t>
      </w:r>
    </w:p>
    <w:p w14:paraId="0F2FECDD"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w:t>
      </w:r>
      <w:proofErr w:type="gramEnd"/>
      <w:r>
        <w:rPr>
          <w:rFonts w:ascii="Times New Roman" w:eastAsia="Calibri" w:hAnsi="Times New Roman" w:cs="Times New Roman"/>
          <w:sz w:val="26"/>
          <w:szCs w:val="26"/>
        </w:rPr>
        <w:t xml:space="preserve"> случае изменения структуры органов исполнительной власти, к сфере деятельности которых относится исполнение соответствующей государственной функции (предоставление государственной услуги)</w:t>
      </w:r>
    </w:p>
    <w:p w14:paraId="3C9E9DCC"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если</w:t>
      </w:r>
      <w:proofErr w:type="gramEnd"/>
      <w:r>
        <w:rPr>
          <w:rFonts w:ascii="Times New Roman" w:eastAsia="Calibri" w:hAnsi="Times New Roman" w:cs="Times New Roman"/>
          <w:sz w:val="26"/>
          <w:szCs w:val="26"/>
        </w:rPr>
        <w:t xml:space="preserve"> применение утвержденного стандарта государственной услуги требует пересмотра административных процедур административного регламента</w:t>
      </w:r>
    </w:p>
    <w:p w14:paraId="2C1867D6" w14:textId="77777777" w:rsidR="00A065DC" w:rsidRDefault="00A464FC">
      <w:pPr>
        <w:spacing w:after="0"/>
        <w:ind w:firstLine="539"/>
        <w:jc w:val="both"/>
        <w:rPr>
          <w:rFonts w:ascii="Times New Roman" w:eastAsia="Calibri" w:hAnsi="Times New Roman" w:cs="Times New Roman"/>
          <w:b/>
          <w:bCs/>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w:t>
      </w:r>
      <w:proofErr w:type="gramEnd"/>
      <w:r>
        <w:rPr>
          <w:rFonts w:ascii="Times New Roman" w:eastAsia="Calibri" w:hAnsi="Times New Roman" w:cs="Times New Roman"/>
          <w:sz w:val="26"/>
          <w:szCs w:val="26"/>
        </w:rPr>
        <w:t xml:space="preserve"> предложениям органов исполнительной власти, основанным на результатах анализа практики применения административных регламентов</w:t>
      </w:r>
    </w:p>
    <w:p w14:paraId="3F545695" w14:textId="77777777" w:rsidR="00A065DC" w:rsidRDefault="00A464FC">
      <w:pPr>
        <w:spacing w:after="0"/>
        <w:ind w:firstLine="53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е</w:t>
      </w:r>
      <w:proofErr w:type="gramEnd"/>
      <w:r>
        <w:rPr>
          <w:rFonts w:ascii="Times New Roman" w:eastAsia="Calibri" w:hAnsi="Times New Roman" w:cs="Times New Roman"/>
          <w:sz w:val="26"/>
          <w:szCs w:val="26"/>
        </w:rPr>
        <w:t>) все перечисленное верно</w:t>
      </w:r>
    </w:p>
    <w:p w14:paraId="218A63CE" w14:textId="77777777" w:rsidR="00A065DC" w:rsidRDefault="00A464FC">
      <w:pPr>
        <w:spacing w:after="0"/>
        <w:ind w:firstLine="539"/>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8. В раздел, касающийся требований к порядку исполнения государственной функции (предоставления государственной услуги), не входит подраздел:</w:t>
      </w:r>
    </w:p>
    <w:p w14:paraId="552388DC" w14:textId="77777777" w:rsidR="00A065DC" w:rsidRDefault="00A464FC">
      <w:pPr>
        <w:spacing w:after="0"/>
        <w:ind w:firstLine="53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а</w:t>
      </w:r>
      <w:proofErr w:type="gramEnd"/>
      <w:r>
        <w:rPr>
          <w:rFonts w:ascii="Times New Roman" w:eastAsia="Calibri" w:hAnsi="Times New Roman" w:cs="Times New Roman"/>
          <w:sz w:val="26"/>
          <w:szCs w:val="26"/>
        </w:rPr>
        <w:t>) порядок информирования о правилах исполнения государственной функции (предоставления государственной услуги)</w:t>
      </w:r>
    </w:p>
    <w:p w14:paraId="4F465482"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сроки</w:t>
      </w:r>
      <w:proofErr w:type="gramEnd"/>
      <w:r>
        <w:rPr>
          <w:rFonts w:ascii="Times New Roman" w:eastAsia="Calibri" w:hAnsi="Times New Roman" w:cs="Times New Roman"/>
          <w:sz w:val="26"/>
          <w:szCs w:val="26"/>
        </w:rPr>
        <w:t xml:space="preserve"> исполнения государственной функции (предоставления государственной услуги)</w:t>
      </w:r>
    </w:p>
    <w:p w14:paraId="5824F157"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перечень</w:t>
      </w:r>
      <w:proofErr w:type="gramEnd"/>
      <w:r>
        <w:rPr>
          <w:rFonts w:ascii="Times New Roman" w:eastAsia="Calibri" w:hAnsi="Times New Roman" w:cs="Times New Roman"/>
          <w:sz w:val="26"/>
          <w:szCs w:val="26"/>
        </w:rPr>
        <w:t xml:space="preserve"> нормативных правовых актов, непосредственно регулирующих исполнение государственной функции (предоставление государственной услуги), с указанием реквизитов нормативных правовых актов и источников их официального опубликования</w:t>
      </w:r>
    </w:p>
    <w:p w14:paraId="1C4B88F3"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w:t>
      </w:r>
      <w:r>
        <w:rPr>
          <w:rFonts w:ascii="Times New Roman" w:eastAsia="Calibri" w:hAnsi="Times New Roman" w:cs="Times New Roman"/>
          <w:b/>
          <w:bCs/>
          <w:sz w:val="26"/>
          <w:szCs w:val="26"/>
        </w:rPr>
        <w:t xml:space="preserve"> </w:t>
      </w:r>
      <w:proofErr w:type="gramStart"/>
      <w:r>
        <w:rPr>
          <w:rFonts w:ascii="Times New Roman" w:eastAsia="Calibri" w:hAnsi="Times New Roman" w:cs="Times New Roman"/>
          <w:sz w:val="26"/>
          <w:szCs w:val="26"/>
        </w:rPr>
        <w:t>требования</w:t>
      </w:r>
      <w:proofErr w:type="gramEnd"/>
      <w:r>
        <w:rPr>
          <w:rFonts w:ascii="Times New Roman" w:eastAsia="Calibri" w:hAnsi="Times New Roman" w:cs="Times New Roman"/>
          <w:sz w:val="26"/>
          <w:szCs w:val="26"/>
        </w:rPr>
        <w:t xml:space="preserve"> к местам исполнения государственной функции (предоставления государственной услуги)</w:t>
      </w:r>
    </w:p>
    <w:p w14:paraId="18D18CCD" w14:textId="77777777" w:rsidR="00A065DC" w:rsidRDefault="00A464FC">
      <w:pPr>
        <w:spacing w:after="0"/>
        <w:ind w:firstLine="539"/>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9. Срок приема заключений по результатам независимой экспертизы, а также предложений, поступающих от заинтересованных граждан и организаций, не может составлять </w:t>
      </w:r>
    </w:p>
    <w:p w14:paraId="3A1342A1" w14:textId="77777777" w:rsidR="00A065DC" w:rsidRDefault="00A464FC">
      <w:pPr>
        <w:spacing w:after="0"/>
        <w:ind w:firstLine="539"/>
        <w:jc w:val="both"/>
        <w:rPr>
          <w:rFonts w:ascii="Times New Roman" w:eastAsia="Calibri" w:hAnsi="Times New Roman" w:cs="Times New Roman"/>
          <w:b/>
          <w:bCs/>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5 дней с момента публикации проекта административного регламента в сети Интернет</w:t>
      </w:r>
    </w:p>
    <w:p w14:paraId="0FEFF022"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10 дней с момента публикации проекта административного регламента в сети Интернет</w:t>
      </w:r>
    </w:p>
    <w:p w14:paraId="02DC136F" w14:textId="77777777" w:rsidR="00A065DC" w:rsidRDefault="00A464FC">
      <w:pPr>
        <w:spacing w:after="0"/>
        <w:ind w:firstLine="539"/>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менее</w:t>
      </w:r>
      <w:proofErr w:type="gramEnd"/>
      <w:r>
        <w:rPr>
          <w:rFonts w:ascii="Times New Roman" w:eastAsia="Calibri" w:hAnsi="Times New Roman" w:cs="Times New Roman"/>
          <w:sz w:val="26"/>
          <w:szCs w:val="26"/>
        </w:rPr>
        <w:t xml:space="preserve"> 2 месяцев с момента публикации проекта административного регламента в сети Интернет</w:t>
      </w:r>
    </w:p>
    <w:p w14:paraId="4FE23CF3" w14:textId="77777777" w:rsidR="00A065DC" w:rsidRDefault="00A464FC">
      <w:pPr>
        <w:spacing w:after="0"/>
        <w:ind w:firstLine="540"/>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10. Порядок рассмотрения обращений граждан и организаций в органе исполнительной власти предусматривает:</w:t>
      </w:r>
    </w:p>
    <w:p w14:paraId="354915E4" w14:textId="77777777" w:rsidR="00A065DC" w:rsidRDefault="00A464FC">
      <w:pPr>
        <w:tabs>
          <w:tab w:val="left" w:pos="1008"/>
        </w:tabs>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a</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порядок</w:t>
      </w:r>
      <w:proofErr w:type="gramEnd"/>
      <w:r>
        <w:rPr>
          <w:rFonts w:ascii="Times New Roman" w:eastAsia="Calibri" w:hAnsi="Times New Roman" w:cs="Times New Roman"/>
          <w:sz w:val="26"/>
          <w:szCs w:val="26"/>
        </w:rPr>
        <w:t xml:space="preserve"> учета и хранения информации об обращениях и жалобах граждан и организаций;</w:t>
      </w:r>
    </w:p>
    <w:p w14:paraId="4FD98D9D" w14:textId="77777777" w:rsidR="00A065DC" w:rsidRDefault="00A464FC">
      <w:pPr>
        <w:tabs>
          <w:tab w:val="left" w:pos="1008"/>
        </w:tabs>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информирование</w:t>
      </w:r>
      <w:proofErr w:type="gramEnd"/>
      <w:r>
        <w:rPr>
          <w:rFonts w:ascii="Times New Roman" w:eastAsia="Calibri" w:hAnsi="Times New Roman" w:cs="Times New Roman"/>
          <w:sz w:val="26"/>
          <w:szCs w:val="26"/>
        </w:rPr>
        <w:t xml:space="preserve"> о результатах разрешения претензий; </w:t>
      </w:r>
    </w:p>
    <w:p w14:paraId="681AAC4E"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c</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порядок</w:t>
      </w:r>
      <w:proofErr w:type="gramEnd"/>
      <w:r>
        <w:rPr>
          <w:rFonts w:ascii="Times New Roman" w:eastAsia="Calibri" w:hAnsi="Times New Roman" w:cs="Times New Roman"/>
          <w:sz w:val="26"/>
          <w:szCs w:val="26"/>
        </w:rPr>
        <w:t xml:space="preserve"> досудебного урегулирования претензий, споров, возникающих в связи с оказанием государственных услуг, исполнением государственных функций;</w:t>
      </w:r>
    </w:p>
    <w:p w14:paraId="6251183B"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d</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все</w:t>
      </w:r>
      <w:proofErr w:type="gramEnd"/>
      <w:r>
        <w:rPr>
          <w:rFonts w:ascii="Times New Roman" w:eastAsia="Calibri" w:hAnsi="Times New Roman" w:cs="Times New Roman"/>
          <w:sz w:val="26"/>
          <w:szCs w:val="26"/>
        </w:rPr>
        <w:t xml:space="preserve"> перечисленное верно.</w:t>
      </w:r>
    </w:p>
    <w:p w14:paraId="5C1B7EDA" w14:textId="77777777" w:rsidR="00A065DC" w:rsidRDefault="00A464FC">
      <w:pPr>
        <w:spacing w:after="0"/>
        <w:ind w:firstLine="540"/>
        <w:jc w:val="both"/>
        <w:rPr>
          <w:rFonts w:ascii="Times New Roman" w:eastAsia="Calibri" w:hAnsi="Times New Roman" w:cs="Times New Roman"/>
          <w:sz w:val="26"/>
          <w:szCs w:val="26"/>
        </w:rPr>
      </w:pPr>
      <w:r>
        <w:rPr>
          <w:rFonts w:ascii="Times New Roman" w:eastAsia="Calibri" w:hAnsi="Times New Roman" w:cs="Times New Roman"/>
          <w:b/>
          <w:bCs/>
          <w:sz w:val="26"/>
          <w:szCs w:val="26"/>
        </w:rPr>
        <w:t>11. Оптимизация административных процедур означает:</w:t>
      </w:r>
      <w:r>
        <w:rPr>
          <w:rFonts w:ascii="Times New Roman" w:eastAsia="Calibri" w:hAnsi="Times New Roman" w:cs="Times New Roman"/>
          <w:sz w:val="26"/>
          <w:szCs w:val="26"/>
        </w:rPr>
        <w:t xml:space="preserve"> </w:t>
      </w:r>
    </w:p>
    <w:p w14:paraId="25DE4EDC" w14:textId="77777777" w:rsidR="00A065DC" w:rsidRDefault="00A464FC">
      <w:pPr>
        <w:tabs>
          <w:tab w:val="left" w:pos="0"/>
          <w:tab w:val="left" w:pos="1200"/>
        </w:tabs>
        <w:spacing w:after="0"/>
        <w:ind w:firstLine="540"/>
        <w:jc w:val="both"/>
        <w:rPr>
          <w:rFonts w:ascii="Times New Roman" w:eastAsia="Calibri" w:hAnsi="Times New Roman" w:cs="Times New Roman"/>
          <w:iCs/>
          <w:sz w:val="26"/>
          <w:szCs w:val="26"/>
        </w:rPr>
      </w:pPr>
      <w:proofErr w:type="gramStart"/>
      <w:r>
        <w:rPr>
          <w:rFonts w:ascii="Times New Roman" w:eastAsia="Calibri" w:hAnsi="Times New Roman" w:cs="Times New Roman"/>
          <w:iCs/>
          <w:sz w:val="26"/>
          <w:szCs w:val="26"/>
        </w:rPr>
        <w:t>а</w:t>
      </w:r>
      <w:proofErr w:type="gramEnd"/>
      <w:r>
        <w:rPr>
          <w:rFonts w:ascii="Times New Roman" w:eastAsia="Calibri" w:hAnsi="Times New Roman" w:cs="Times New Roman"/>
          <w:iCs/>
          <w:sz w:val="26"/>
          <w:szCs w:val="26"/>
        </w:rPr>
        <w:t>) бесплатное исполнение административной процедуры;</w:t>
      </w:r>
    </w:p>
    <w:p w14:paraId="5C840358" w14:textId="77777777" w:rsidR="00A065DC" w:rsidRDefault="00A464FC">
      <w:pPr>
        <w:tabs>
          <w:tab w:val="left" w:pos="0"/>
          <w:tab w:val="left" w:pos="1200"/>
        </w:tabs>
        <w:spacing w:after="0"/>
        <w:ind w:firstLine="540"/>
        <w:jc w:val="both"/>
        <w:rPr>
          <w:rFonts w:ascii="Times New Roman" w:eastAsia="Calibri" w:hAnsi="Times New Roman" w:cs="Times New Roman"/>
          <w:iCs/>
          <w:sz w:val="26"/>
          <w:szCs w:val="26"/>
        </w:rPr>
      </w:pPr>
      <w:r>
        <w:rPr>
          <w:rFonts w:ascii="Times New Roman" w:eastAsia="Calibri" w:hAnsi="Times New Roman" w:cs="Times New Roman"/>
          <w:sz w:val="26"/>
          <w:szCs w:val="26"/>
          <w:lang w:val="en-US"/>
        </w:rPr>
        <w:t>b</w:t>
      </w:r>
      <w:r>
        <w:rPr>
          <w:rFonts w:ascii="Times New Roman" w:eastAsia="Calibri" w:hAnsi="Times New Roman" w:cs="Times New Roman"/>
          <w:sz w:val="26"/>
          <w:szCs w:val="26"/>
        </w:rPr>
        <w:t xml:space="preserve">) </w:t>
      </w:r>
      <w:proofErr w:type="gramStart"/>
      <w:r>
        <w:rPr>
          <w:rFonts w:ascii="Times New Roman" w:eastAsia="Calibri" w:hAnsi="Times New Roman" w:cs="Times New Roman"/>
          <w:iCs/>
          <w:sz w:val="26"/>
          <w:szCs w:val="26"/>
        </w:rPr>
        <w:t>устранение</w:t>
      </w:r>
      <w:proofErr w:type="gramEnd"/>
      <w:r>
        <w:rPr>
          <w:rFonts w:ascii="Times New Roman" w:eastAsia="Calibri" w:hAnsi="Times New Roman" w:cs="Times New Roman"/>
          <w:iCs/>
          <w:sz w:val="26"/>
          <w:szCs w:val="26"/>
        </w:rPr>
        <w:t xml:space="preserve"> избыточных административных действий;</w:t>
      </w:r>
    </w:p>
    <w:p w14:paraId="4F81345D" w14:textId="77777777" w:rsidR="00A065DC" w:rsidRDefault="00A464FC">
      <w:pPr>
        <w:spacing w:after="0"/>
        <w:ind w:firstLine="54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с</w:t>
      </w:r>
      <w:proofErr w:type="gramEnd"/>
      <w:r>
        <w:rPr>
          <w:rFonts w:ascii="Times New Roman" w:eastAsia="Calibri" w:hAnsi="Times New Roman" w:cs="Times New Roman"/>
          <w:sz w:val="26"/>
          <w:szCs w:val="26"/>
        </w:rPr>
        <w:t>) описание конечного результата предоставления государственной услуги.</w:t>
      </w:r>
    </w:p>
    <w:p w14:paraId="2AC2B51E" w14:textId="77777777" w:rsidR="00A065DC" w:rsidRDefault="00A065DC">
      <w:pPr>
        <w:spacing w:after="0"/>
        <w:ind w:firstLine="540"/>
        <w:jc w:val="both"/>
        <w:rPr>
          <w:rFonts w:ascii="Times New Roman" w:eastAsia="Calibri" w:hAnsi="Times New Roman" w:cs="Times New Roman"/>
          <w:sz w:val="26"/>
          <w:szCs w:val="26"/>
        </w:rPr>
      </w:pPr>
    </w:p>
    <w:p w14:paraId="0AAB17DE" w14:textId="77777777" w:rsidR="00A065DC" w:rsidRDefault="00A065DC">
      <w:pPr>
        <w:spacing w:after="0"/>
        <w:ind w:firstLine="540"/>
        <w:jc w:val="both"/>
        <w:rPr>
          <w:rFonts w:ascii="Times New Roman" w:eastAsia="Calibri" w:hAnsi="Times New Roman" w:cs="Times New Roman"/>
          <w:sz w:val="26"/>
          <w:szCs w:val="26"/>
        </w:rPr>
      </w:pPr>
    </w:p>
    <w:p w14:paraId="60BF5C90" w14:textId="77777777" w:rsidR="00A065DC" w:rsidRDefault="00A464FC">
      <w:pPr>
        <w:spacing w:line="276" w:lineRule="auto"/>
        <w:ind w:left="75"/>
        <w:rPr>
          <w:rFonts w:ascii="Times New Roman" w:eastAsia="Calibri" w:hAnsi="Times New Roman" w:cs="Times New Roman"/>
          <w:b/>
          <w:i/>
          <w:sz w:val="28"/>
          <w:szCs w:val="28"/>
        </w:rPr>
      </w:pPr>
      <w:r>
        <w:rPr>
          <w:rFonts w:ascii="Times New Roman" w:eastAsia="Calibri" w:hAnsi="Times New Roman" w:cs="Times New Roman"/>
          <w:b/>
          <w:i/>
          <w:sz w:val="28"/>
          <w:szCs w:val="28"/>
        </w:rPr>
        <w:t>10.5. Примерная тематика для написания научных докладов, рефератов</w:t>
      </w:r>
    </w:p>
    <w:p w14:paraId="284EF401" w14:textId="77777777" w:rsidR="00A065DC" w:rsidRDefault="00A464FC">
      <w:pPr>
        <w:spacing w:after="0" w:line="276"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Тема 1.1. Международные системы оценки эффективности государственного управления</w:t>
      </w:r>
    </w:p>
    <w:p w14:paraId="77F38F38" w14:textId="77777777" w:rsidR="00A065DC" w:rsidRDefault="00A464FC">
      <w:pPr>
        <w:pStyle w:val="afb"/>
        <w:numPr>
          <w:ilvl w:val="0"/>
          <w:numId w:val="13"/>
        </w:numPr>
        <w:spacing w:line="276" w:lineRule="auto"/>
        <w:ind w:left="0"/>
        <w:rPr>
          <w:rFonts w:ascii="Times New Roman" w:hAnsi="Times New Roman" w:cs="Times New Roman"/>
          <w:sz w:val="26"/>
          <w:szCs w:val="26"/>
        </w:rPr>
      </w:pPr>
      <w:r>
        <w:rPr>
          <w:rFonts w:ascii="Times New Roman" w:hAnsi="Times New Roman" w:cs="Times New Roman"/>
          <w:sz w:val="26"/>
          <w:szCs w:val="26"/>
        </w:rPr>
        <w:t>Современные подходы к оценке эффективности государственного управления.</w:t>
      </w:r>
    </w:p>
    <w:p w14:paraId="55CA54C6" w14:textId="77777777" w:rsidR="00A065DC" w:rsidRDefault="00A464FC">
      <w:pPr>
        <w:pStyle w:val="afb"/>
        <w:numPr>
          <w:ilvl w:val="0"/>
          <w:numId w:val="13"/>
        </w:numPr>
        <w:spacing w:line="276" w:lineRule="auto"/>
        <w:ind w:left="0"/>
        <w:rPr>
          <w:rFonts w:ascii="Times New Roman" w:hAnsi="Times New Roman" w:cs="Times New Roman"/>
          <w:sz w:val="26"/>
          <w:szCs w:val="26"/>
        </w:rPr>
      </w:pPr>
      <w:r>
        <w:rPr>
          <w:rFonts w:ascii="Times New Roman" w:hAnsi="Times New Roman" w:cs="Times New Roman"/>
          <w:sz w:val="26"/>
          <w:szCs w:val="26"/>
        </w:rPr>
        <w:t xml:space="preserve">Реформа государственного управления в России будет успешной, </w:t>
      </w:r>
      <w:proofErr w:type="spellStart"/>
      <w:proofErr w:type="gramStart"/>
      <w:r>
        <w:rPr>
          <w:rFonts w:ascii="Times New Roman" w:hAnsi="Times New Roman" w:cs="Times New Roman"/>
          <w:sz w:val="26"/>
          <w:szCs w:val="26"/>
        </w:rPr>
        <w:t>ес</w:t>
      </w:r>
      <w:proofErr w:type="spellEnd"/>
      <w:r>
        <w:rPr>
          <w:rFonts w:ascii="Times New Roman" w:hAnsi="Times New Roman" w:cs="Times New Roman"/>
          <w:sz w:val="26"/>
          <w:szCs w:val="26"/>
        </w:rPr>
        <w:t>-ли</w:t>
      </w:r>
      <w:proofErr w:type="gramEnd"/>
      <w:r>
        <w:rPr>
          <w:rFonts w:ascii="Times New Roman" w:hAnsi="Times New Roman" w:cs="Times New Roman"/>
          <w:sz w:val="26"/>
          <w:szCs w:val="26"/>
        </w:rPr>
        <w:t xml:space="preserve"> на уровне</w:t>
      </w:r>
    </w:p>
    <w:p w14:paraId="4E230C77" w14:textId="77777777" w:rsidR="00A065DC" w:rsidRDefault="00A464FC">
      <w:pPr>
        <w:pStyle w:val="afb"/>
        <w:numPr>
          <w:ilvl w:val="0"/>
          <w:numId w:val="13"/>
        </w:numPr>
        <w:spacing w:line="276" w:lineRule="auto"/>
        <w:ind w:left="0"/>
        <w:rPr>
          <w:rFonts w:ascii="Times New Roman" w:hAnsi="Times New Roman" w:cs="Times New Roman"/>
          <w:sz w:val="26"/>
          <w:szCs w:val="26"/>
        </w:rPr>
      </w:pPr>
      <w:r>
        <w:rPr>
          <w:rFonts w:ascii="Times New Roman" w:hAnsi="Times New Roman" w:cs="Times New Roman"/>
          <w:sz w:val="26"/>
          <w:szCs w:val="26"/>
        </w:rPr>
        <w:t xml:space="preserve">Административная реформа РФ и её влияние на эффективность деятельности государственных и муниципальных органов. </w:t>
      </w:r>
    </w:p>
    <w:p w14:paraId="31A21795" w14:textId="77777777" w:rsidR="00A065DC" w:rsidRDefault="00A464FC">
      <w:pPr>
        <w:pStyle w:val="afb"/>
        <w:numPr>
          <w:ilvl w:val="0"/>
          <w:numId w:val="13"/>
        </w:numPr>
        <w:spacing w:line="276" w:lineRule="auto"/>
        <w:ind w:left="0"/>
        <w:rPr>
          <w:rFonts w:ascii="Times New Roman" w:hAnsi="Times New Roman" w:cs="Times New Roman"/>
          <w:sz w:val="26"/>
          <w:szCs w:val="26"/>
        </w:rPr>
      </w:pPr>
      <w:r>
        <w:rPr>
          <w:rFonts w:ascii="Times New Roman" w:hAnsi="Times New Roman" w:cs="Times New Roman"/>
          <w:sz w:val="26"/>
          <w:szCs w:val="26"/>
        </w:rPr>
        <w:t xml:space="preserve">Доклад </w:t>
      </w:r>
      <w:r>
        <w:rPr>
          <w:rFonts w:ascii="Times New Roman" w:hAnsi="Times New Roman" w:cs="Times New Roman"/>
          <w:sz w:val="26"/>
          <w:szCs w:val="26"/>
          <w:lang w:val="en-US"/>
        </w:rPr>
        <w:t>World</w:t>
      </w:r>
      <w:r>
        <w:rPr>
          <w:rFonts w:ascii="Times New Roman" w:hAnsi="Times New Roman" w:cs="Times New Roman"/>
          <w:sz w:val="26"/>
          <w:szCs w:val="26"/>
        </w:rPr>
        <w:t xml:space="preserve"> </w:t>
      </w:r>
      <w:r>
        <w:rPr>
          <w:rFonts w:ascii="Times New Roman" w:hAnsi="Times New Roman" w:cs="Times New Roman"/>
          <w:sz w:val="26"/>
          <w:szCs w:val="26"/>
          <w:lang w:val="en-US"/>
        </w:rPr>
        <w:t>Bank</w:t>
      </w:r>
      <w:r>
        <w:rPr>
          <w:rFonts w:ascii="Times New Roman" w:hAnsi="Times New Roman" w:cs="Times New Roman"/>
          <w:sz w:val="26"/>
          <w:szCs w:val="26"/>
        </w:rPr>
        <w:t xml:space="preserve"> о качестве государственного управления в странах мира (</w:t>
      </w:r>
      <w:r>
        <w:rPr>
          <w:rFonts w:ascii="Times New Roman" w:hAnsi="Times New Roman" w:cs="Times New Roman"/>
          <w:sz w:val="26"/>
          <w:szCs w:val="26"/>
          <w:lang w:val="en-US"/>
        </w:rPr>
        <w:t>GRICS</w:t>
      </w:r>
      <w:r>
        <w:rPr>
          <w:rFonts w:ascii="Times New Roman" w:hAnsi="Times New Roman" w:cs="Times New Roman"/>
          <w:sz w:val="26"/>
          <w:szCs w:val="26"/>
        </w:rPr>
        <w:t>): причины мирового политического резонанса.</w:t>
      </w:r>
    </w:p>
    <w:p w14:paraId="326F8D9D" w14:textId="77777777" w:rsidR="00A065DC" w:rsidRDefault="00A065DC">
      <w:pPr>
        <w:spacing w:after="0" w:line="276" w:lineRule="auto"/>
        <w:jc w:val="center"/>
        <w:rPr>
          <w:rFonts w:ascii="Times New Roman" w:hAnsi="Times New Roman" w:cs="Times New Roman"/>
          <w:b/>
          <w:i/>
          <w:sz w:val="26"/>
          <w:szCs w:val="26"/>
        </w:rPr>
      </w:pPr>
    </w:p>
    <w:p w14:paraId="7C989BBE" w14:textId="77777777" w:rsidR="00A065DC" w:rsidRDefault="00A464FC">
      <w:pPr>
        <w:spacing w:after="0" w:line="276" w:lineRule="auto"/>
        <w:jc w:val="both"/>
        <w:rPr>
          <w:rFonts w:ascii="Times New Roman" w:eastAsia="Calibri" w:hAnsi="Times New Roman" w:cs="Times New Roman"/>
          <w:b/>
          <w:bCs/>
          <w:iCs/>
          <w:sz w:val="26"/>
          <w:szCs w:val="26"/>
          <w:lang w:eastAsia="ar-SA"/>
        </w:rPr>
      </w:pPr>
      <w:bookmarkStart w:id="10" w:name="_Hlk125049416"/>
      <w:r>
        <w:rPr>
          <w:rFonts w:ascii="Times New Roman" w:eastAsia="Calibri" w:hAnsi="Times New Roman" w:cs="Times New Roman"/>
          <w:b/>
          <w:bCs/>
          <w:sz w:val="26"/>
          <w:szCs w:val="26"/>
          <w:shd w:val="clear" w:color="auto" w:fill="FFFFFF"/>
          <w:lang w:eastAsia="ar-SA"/>
        </w:rPr>
        <w:t>Тема 1.2.</w:t>
      </w:r>
      <w:r>
        <w:rPr>
          <w:rFonts w:ascii="Times New Roman" w:eastAsia="Calibri" w:hAnsi="Times New Roman" w:cs="Times New Roman"/>
          <w:b/>
          <w:bCs/>
          <w:sz w:val="26"/>
          <w:szCs w:val="26"/>
          <w:lang w:eastAsia="ar-SA"/>
        </w:rPr>
        <w:t xml:space="preserve"> </w:t>
      </w:r>
      <w:r>
        <w:rPr>
          <w:rFonts w:ascii="Times New Roman" w:eastAsia="Calibri" w:hAnsi="Times New Roman" w:cs="Times New Roman"/>
          <w:b/>
          <w:bCs/>
          <w:iCs/>
          <w:sz w:val="26"/>
          <w:szCs w:val="26"/>
          <w:lang w:eastAsia="ar-SA"/>
        </w:rPr>
        <w:t>Российские системы независимой оценки эффективности государственного управления</w:t>
      </w:r>
      <w:bookmarkEnd w:id="10"/>
    </w:p>
    <w:p w14:paraId="059BD4D1" w14:textId="77777777" w:rsidR="00A065DC" w:rsidRDefault="00A464FC">
      <w:pPr>
        <w:numPr>
          <w:ilvl w:val="0"/>
          <w:numId w:val="14"/>
        </w:numPr>
        <w:suppressAutoHyphens/>
        <w:spacing w:after="0" w:line="276" w:lineRule="auto"/>
        <w:ind w:left="0" w:firstLine="0"/>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Оценка методики мониторинга эффективности деятельности органов местного самоуправления в РФ.</w:t>
      </w:r>
    </w:p>
    <w:p w14:paraId="46401517" w14:textId="77777777" w:rsidR="00A065DC" w:rsidRDefault="00A464FC">
      <w:pPr>
        <w:numPr>
          <w:ilvl w:val="0"/>
          <w:numId w:val="14"/>
        </w:numPr>
        <w:suppressAutoHyphens/>
        <w:spacing w:after="0" w:line="276" w:lineRule="auto"/>
        <w:ind w:left="0" w:firstLine="0"/>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Индекс развития человеческого потенциала: сравнительный анализ стран (на выбор 4 страны и Россия).</w:t>
      </w:r>
    </w:p>
    <w:p w14:paraId="2375F1EB" w14:textId="77777777" w:rsidR="00A065DC" w:rsidRDefault="00A464FC">
      <w:pPr>
        <w:numPr>
          <w:ilvl w:val="0"/>
          <w:numId w:val="14"/>
        </w:numPr>
        <w:suppressAutoHyphens/>
        <w:spacing w:after="0" w:line="276" w:lineRule="auto"/>
        <w:ind w:left="0" w:firstLine="0"/>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Анализ системы внешнего оценивания органов государственной власти в США (</w:t>
      </w:r>
      <w:r>
        <w:rPr>
          <w:rFonts w:ascii="Times New Roman" w:eastAsia="Calibri" w:hAnsi="Times New Roman" w:cs="Times New Roman"/>
          <w:sz w:val="26"/>
          <w:szCs w:val="26"/>
          <w:lang w:val="en-US" w:eastAsia="ar-SA"/>
        </w:rPr>
        <w:t>Government</w:t>
      </w:r>
      <w:r>
        <w:rPr>
          <w:rFonts w:ascii="Times New Roman" w:eastAsia="Calibri" w:hAnsi="Times New Roman" w:cs="Times New Roman"/>
          <w:sz w:val="26"/>
          <w:szCs w:val="26"/>
          <w:lang w:eastAsia="ar-SA"/>
        </w:rPr>
        <w:t xml:space="preserve"> </w:t>
      </w:r>
      <w:r>
        <w:rPr>
          <w:rFonts w:ascii="Times New Roman" w:eastAsia="Calibri" w:hAnsi="Times New Roman" w:cs="Times New Roman"/>
          <w:sz w:val="26"/>
          <w:szCs w:val="26"/>
          <w:lang w:val="en-US" w:eastAsia="ar-SA"/>
        </w:rPr>
        <w:t>Performance</w:t>
      </w:r>
      <w:r>
        <w:rPr>
          <w:rFonts w:ascii="Times New Roman" w:eastAsia="Calibri" w:hAnsi="Times New Roman" w:cs="Times New Roman"/>
          <w:sz w:val="26"/>
          <w:szCs w:val="26"/>
          <w:lang w:eastAsia="ar-SA"/>
        </w:rPr>
        <w:t xml:space="preserve"> </w:t>
      </w:r>
      <w:r>
        <w:rPr>
          <w:rFonts w:ascii="Times New Roman" w:eastAsia="Calibri" w:hAnsi="Times New Roman" w:cs="Times New Roman"/>
          <w:sz w:val="26"/>
          <w:szCs w:val="26"/>
          <w:lang w:val="en-US" w:eastAsia="ar-SA"/>
        </w:rPr>
        <w:t>Results</w:t>
      </w:r>
      <w:r>
        <w:rPr>
          <w:rFonts w:ascii="Times New Roman" w:eastAsia="Calibri" w:hAnsi="Times New Roman" w:cs="Times New Roman"/>
          <w:sz w:val="26"/>
          <w:szCs w:val="26"/>
          <w:lang w:eastAsia="ar-SA"/>
        </w:rPr>
        <w:t xml:space="preserve"> </w:t>
      </w:r>
      <w:r>
        <w:rPr>
          <w:rFonts w:ascii="Times New Roman" w:eastAsia="Calibri" w:hAnsi="Times New Roman" w:cs="Times New Roman"/>
          <w:sz w:val="26"/>
          <w:szCs w:val="26"/>
          <w:lang w:val="en-US" w:eastAsia="ar-SA"/>
        </w:rPr>
        <w:t>Acts</w:t>
      </w:r>
      <w:r>
        <w:rPr>
          <w:rFonts w:ascii="Times New Roman" w:eastAsia="Calibri" w:hAnsi="Times New Roman" w:cs="Times New Roman"/>
          <w:sz w:val="26"/>
          <w:szCs w:val="26"/>
          <w:lang w:eastAsia="ar-SA"/>
        </w:rPr>
        <w:t xml:space="preserve"> – </w:t>
      </w:r>
      <w:r>
        <w:rPr>
          <w:rFonts w:ascii="Times New Roman" w:eastAsia="Calibri" w:hAnsi="Times New Roman" w:cs="Times New Roman"/>
          <w:sz w:val="26"/>
          <w:szCs w:val="26"/>
          <w:lang w:val="en-US" w:eastAsia="ar-SA"/>
        </w:rPr>
        <w:t>GPRA</w:t>
      </w:r>
      <w:r>
        <w:rPr>
          <w:rFonts w:ascii="Times New Roman" w:eastAsia="Calibri" w:hAnsi="Times New Roman" w:cs="Times New Roman"/>
          <w:sz w:val="26"/>
          <w:szCs w:val="26"/>
          <w:lang w:eastAsia="ar-SA"/>
        </w:rPr>
        <w:t>).</w:t>
      </w:r>
    </w:p>
    <w:p w14:paraId="7ECE80AF" w14:textId="77777777" w:rsidR="00A065DC" w:rsidRDefault="00A065DC">
      <w:pPr>
        <w:spacing w:after="0" w:line="276" w:lineRule="auto"/>
        <w:jc w:val="both"/>
        <w:rPr>
          <w:rFonts w:ascii="Times New Roman" w:hAnsi="Times New Roman" w:cs="Times New Roman"/>
          <w:i/>
          <w:sz w:val="26"/>
          <w:szCs w:val="26"/>
        </w:rPr>
      </w:pPr>
    </w:p>
    <w:p w14:paraId="532BC23E" w14:textId="77777777" w:rsidR="00A065DC" w:rsidRDefault="00A464FC">
      <w:pPr>
        <w:spacing w:after="0" w:line="276" w:lineRule="auto"/>
        <w:jc w:val="both"/>
        <w:rPr>
          <w:rFonts w:ascii="Times New Roman" w:hAnsi="Times New Roman" w:cs="Times New Roman"/>
          <w:b/>
          <w:i/>
          <w:sz w:val="26"/>
          <w:szCs w:val="26"/>
        </w:rPr>
      </w:pPr>
      <w:r>
        <w:rPr>
          <w:rFonts w:ascii="Times New Roman" w:hAnsi="Times New Roman" w:cs="Times New Roman"/>
          <w:b/>
          <w:i/>
          <w:sz w:val="26"/>
          <w:szCs w:val="26"/>
        </w:rPr>
        <w:t xml:space="preserve">Тема 1.3. Основные виды эффективности государственного и муниципального управления. </w:t>
      </w:r>
    </w:p>
    <w:p w14:paraId="50C7AA5A"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1.</w:t>
      </w:r>
      <w:r>
        <w:rPr>
          <w:rFonts w:ascii="Times New Roman" w:hAnsi="Times New Roman" w:cs="Times New Roman"/>
          <w:bCs/>
          <w:iCs/>
          <w:sz w:val="26"/>
          <w:szCs w:val="26"/>
        </w:rPr>
        <w:tab/>
        <w:t>Муниципальное управление, ориентированное на результат.</w:t>
      </w:r>
    </w:p>
    <w:p w14:paraId="16DF12C5"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2.</w:t>
      </w:r>
      <w:r>
        <w:rPr>
          <w:rFonts w:ascii="Times New Roman" w:hAnsi="Times New Roman" w:cs="Times New Roman"/>
          <w:bCs/>
          <w:iCs/>
          <w:sz w:val="26"/>
          <w:szCs w:val="26"/>
        </w:rPr>
        <w:tab/>
        <w:t>Пути повышения эффективности деятельности государственных и муниципальных служащих.</w:t>
      </w:r>
    </w:p>
    <w:p w14:paraId="06DFBB67"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3.</w:t>
      </w:r>
      <w:r>
        <w:rPr>
          <w:rFonts w:ascii="Times New Roman" w:hAnsi="Times New Roman" w:cs="Times New Roman"/>
          <w:bCs/>
          <w:iCs/>
          <w:sz w:val="26"/>
          <w:szCs w:val="26"/>
        </w:rPr>
        <w:tab/>
        <w:t>Сравнительный анализ оценки деятельности глав субъектов РФ (на выбор три субъекта РФ)</w:t>
      </w:r>
    </w:p>
    <w:p w14:paraId="50251BDC" w14:textId="77777777" w:rsidR="00A065DC" w:rsidRDefault="00A464FC">
      <w:pPr>
        <w:spacing w:after="0" w:line="276" w:lineRule="auto"/>
        <w:jc w:val="both"/>
        <w:rPr>
          <w:rFonts w:ascii="Times New Roman" w:hAnsi="Times New Roman" w:cs="Times New Roman"/>
          <w:b/>
          <w:i/>
          <w:sz w:val="26"/>
          <w:szCs w:val="26"/>
        </w:rPr>
      </w:pPr>
      <w:r>
        <w:rPr>
          <w:rFonts w:ascii="Times New Roman" w:hAnsi="Times New Roman" w:cs="Times New Roman"/>
          <w:b/>
          <w:i/>
          <w:sz w:val="26"/>
          <w:szCs w:val="26"/>
        </w:rPr>
        <w:t>Тема 1.4. Система целей, задач и показателей результативности и эффективности органов власти</w:t>
      </w:r>
    </w:p>
    <w:p w14:paraId="3AAA9EAA"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1.</w:t>
      </w:r>
      <w:r>
        <w:rPr>
          <w:rFonts w:ascii="Times New Roman" w:hAnsi="Times New Roman" w:cs="Times New Roman"/>
          <w:bCs/>
          <w:iCs/>
          <w:sz w:val="26"/>
          <w:szCs w:val="26"/>
        </w:rPr>
        <w:tab/>
        <w:t>Проблема отождествления понятий «производительность» и «Эффективность» в системе государственного управления.</w:t>
      </w:r>
    </w:p>
    <w:p w14:paraId="3E95AE22"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2.</w:t>
      </w:r>
      <w:r>
        <w:rPr>
          <w:rFonts w:ascii="Times New Roman" w:hAnsi="Times New Roman" w:cs="Times New Roman"/>
          <w:bCs/>
          <w:iCs/>
          <w:sz w:val="26"/>
          <w:szCs w:val="26"/>
        </w:rPr>
        <w:tab/>
        <w:t>Анализ законодательной базы, регулирующей оценку эффективности деятельности органов исполнительной власти субъектов РФ.</w:t>
      </w:r>
    </w:p>
    <w:p w14:paraId="0F46280B"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3.</w:t>
      </w:r>
      <w:r>
        <w:rPr>
          <w:rFonts w:ascii="Times New Roman" w:hAnsi="Times New Roman" w:cs="Times New Roman"/>
          <w:bCs/>
          <w:iCs/>
          <w:sz w:val="26"/>
          <w:szCs w:val="26"/>
        </w:rPr>
        <w:tab/>
        <w:t xml:space="preserve">Ценностно-рациональные и </w:t>
      </w:r>
      <w:proofErr w:type="spellStart"/>
      <w:r>
        <w:rPr>
          <w:rFonts w:ascii="Times New Roman" w:hAnsi="Times New Roman" w:cs="Times New Roman"/>
          <w:bCs/>
          <w:iCs/>
          <w:sz w:val="26"/>
          <w:szCs w:val="26"/>
        </w:rPr>
        <w:t>целерациональные</w:t>
      </w:r>
      <w:proofErr w:type="spellEnd"/>
      <w:r>
        <w:rPr>
          <w:rFonts w:ascii="Times New Roman" w:hAnsi="Times New Roman" w:cs="Times New Roman"/>
          <w:bCs/>
          <w:iCs/>
          <w:sz w:val="26"/>
          <w:szCs w:val="26"/>
        </w:rPr>
        <w:t xml:space="preserve"> критерии оценки деятельности органов исполнительной власти субъектов РФ: преимущества и недостатки. </w:t>
      </w:r>
    </w:p>
    <w:p w14:paraId="117AF1BC" w14:textId="77777777" w:rsidR="00A065DC" w:rsidRDefault="00A464FC">
      <w:pPr>
        <w:spacing w:after="0" w:line="276" w:lineRule="auto"/>
        <w:jc w:val="both"/>
        <w:rPr>
          <w:rFonts w:ascii="Times New Roman" w:hAnsi="Times New Roman" w:cs="Times New Roman"/>
          <w:b/>
          <w:i/>
          <w:sz w:val="26"/>
          <w:szCs w:val="26"/>
        </w:rPr>
      </w:pPr>
      <w:r>
        <w:rPr>
          <w:rFonts w:ascii="Times New Roman" w:hAnsi="Times New Roman" w:cs="Times New Roman"/>
          <w:b/>
          <w:i/>
          <w:sz w:val="26"/>
          <w:szCs w:val="26"/>
        </w:rPr>
        <w:t>Тема 2.1. Местное самоуправление и муниципальное управление как объекты оценки эффективности</w:t>
      </w:r>
    </w:p>
    <w:p w14:paraId="34987491"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1.</w:t>
      </w:r>
      <w:r>
        <w:rPr>
          <w:rFonts w:ascii="Times New Roman" w:hAnsi="Times New Roman" w:cs="Times New Roman"/>
          <w:bCs/>
          <w:iCs/>
          <w:sz w:val="26"/>
          <w:szCs w:val="26"/>
        </w:rPr>
        <w:tab/>
        <w:t>Проблематика адаптации международных и зарубежных технологий оценки деятельности власти в Российской Федерации: пути решения</w:t>
      </w:r>
    </w:p>
    <w:p w14:paraId="57BCAC27"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2.</w:t>
      </w:r>
      <w:r>
        <w:rPr>
          <w:rFonts w:ascii="Times New Roman" w:hAnsi="Times New Roman" w:cs="Times New Roman"/>
          <w:bCs/>
          <w:iCs/>
          <w:sz w:val="26"/>
          <w:szCs w:val="26"/>
        </w:rPr>
        <w:tab/>
        <w:t>Модель оценки эффективности деятельности органа государственной власти.</w:t>
      </w:r>
    </w:p>
    <w:p w14:paraId="7C2526F6"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3.</w:t>
      </w:r>
      <w:r>
        <w:rPr>
          <w:rFonts w:ascii="Times New Roman" w:hAnsi="Times New Roman" w:cs="Times New Roman"/>
          <w:bCs/>
          <w:iCs/>
          <w:sz w:val="26"/>
          <w:szCs w:val="26"/>
        </w:rPr>
        <w:tab/>
        <w:t>Модель оценки эффективности деятельности органа местного самоуправления.</w:t>
      </w:r>
    </w:p>
    <w:p w14:paraId="3854A08E" w14:textId="77777777" w:rsidR="00A065DC" w:rsidRDefault="00A464FC">
      <w:pPr>
        <w:spacing w:after="0" w:line="276" w:lineRule="auto"/>
        <w:jc w:val="both"/>
        <w:rPr>
          <w:rFonts w:ascii="Times New Roman" w:hAnsi="Times New Roman" w:cs="Times New Roman"/>
          <w:b/>
          <w:i/>
          <w:sz w:val="26"/>
          <w:szCs w:val="26"/>
        </w:rPr>
      </w:pPr>
      <w:r>
        <w:rPr>
          <w:rFonts w:ascii="Times New Roman" w:hAnsi="Times New Roman" w:cs="Times New Roman"/>
          <w:b/>
          <w:i/>
          <w:sz w:val="26"/>
          <w:szCs w:val="26"/>
        </w:rPr>
        <w:t>Тема 2.2. 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21A044B9"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1.</w:t>
      </w:r>
      <w:r>
        <w:rPr>
          <w:rFonts w:ascii="Times New Roman" w:hAnsi="Times New Roman" w:cs="Times New Roman"/>
          <w:bCs/>
          <w:iCs/>
          <w:sz w:val="26"/>
          <w:szCs w:val="26"/>
        </w:rPr>
        <w:tab/>
        <w:t>Оценка деятельности органов исполнительной власти в Камчатском крае (на примере самостоятельно выбранного ОИВ).</w:t>
      </w:r>
    </w:p>
    <w:p w14:paraId="1C793E95"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2.</w:t>
      </w:r>
      <w:r>
        <w:rPr>
          <w:rFonts w:ascii="Times New Roman" w:hAnsi="Times New Roman" w:cs="Times New Roman"/>
          <w:bCs/>
          <w:iCs/>
          <w:sz w:val="26"/>
          <w:szCs w:val="26"/>
        </w:rPr>
        <w:tab/>
        <w:t>Программы как инструмент повышения эффективности работы государственных органов власти (на примере Камчатского края).</w:t>
      </w:r>
    </w:p>
    <w:p w14:paraId="726297A4"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3.</w:t>
      </w:r>
      <w:r>
        <w:rPr>
          <w:rFonts w:ascii="Times New Roman" w:hAnsi="Times New Roman" w:cs="Times New Roman"/>
          <w:bCs/>
          <w:iCs/>
          <w:sz w:val="26"/>
          <w:szCs w:val="26"/>
        </w:rPr>
        <w:tab/>
        <w:t>Эффективность кадровой политики на этапах отбора и продвижения муниципальных служащих.</w:t>
      </w:r>
    </w:p>
    <w:p w14:paraId="4B6073A7"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4.</w:t>
      </w:r>
      <w:r>
        <w:rPr>
          <w:rFonts w:ascii="Times New Roman" w:hAnsi="Times New Roman" w:cs="Times New Roman"/>
          <w:bCs/>
          <w:iCs/>
          <w:sz w:val="26"/>
          <w:szCs w:val="26"/>
        </w:rPr>
        <w:tab/>
        <w:t>Создание условий для развития и совершенствования государственного и муниципального управления</w:t>
      </w:r>
    </w:p>
    <w:p w14:paraId="4E4197EC" w14:textId="77777777" w:rsidR="00A065DC" w:rsidRDefault="00A464FC">
      <w:pPr>
        <w:spacing w:after="0" w:line="276" w:lineRule="auto"/>
        <w:jc w:val="both"/>
        <w:rPr>
          <w:rFonts w:ascii="Times New Roman" w:hAnsi="Times New Roman" w:cs="Times New Roman"/>
          <w:bCs/>
          <w:iCs/>
          <w:sz w:val="26"/>
          <w:szCs w:val="26"/>
        </w:rPr>
      </w:pPr>
      <w:r>
        <w:rPr>
          <w:rFonts w:ascii="Times New Roman" w:hAnsi="Times New Roman" w:cs="Times New Roman"/>
          <w:bCs/>
          <w:iCs/>
          <w:sz w:val="26"/>
          <w:szCs w:val="26"/>
        </w:rPr>
        <w:t>5.</w:t>
      </w:r>
      <w:r>
        <w:rPr>
          <w:rFonts w:ascii="Times New Roman" w:hAnsi="Times New Roman" w:cs="Times New Roman"/>
          <w:bCs/>
          <w:iCs/>
          <w:sz w:val="26"/>
          <w:szCs w:val="26"/>
        </w:rPr>
        <w:tab/>
        <w:t>Усовершенствование законодательства в сфере оценки эффективности деятельности органов власти.</w:t>
      </w:r>
    </w:p>
    <w:p w14:paraId="456E12CC" w14:textId="77777777" w:rsidR="00A065DC" w:rsidRDefault="00A065DC">
      <w:pPr>
        <w:jc w:val="center"/>
        <w:rPr>
          <w:rFonts w:ascii="Times New Roman" w:eastAsia="Calibri" w:hAnsi="Times New Roman" w:cs="Times New Roman"/>
          <w:b/>
          <w:i/>
          <w:sz w:val="26"/>
          <w:szCs w:val="26"/>
        </w:rPr>
      </w:pPr>
    </w:p>
    <w:p w14:paraId="2AD402B0" w14:textId="77777777" w:rsidR="00A065DC" w:rsidRDefault="00A464FC">
      <w:pPr>
        <w:spacing w:line="276" w:lineRule="auto"/>
        <w:ind w:left="75"/>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10.6. Кейс задания</w:t>
      </w:r>
    </w:p>
    <w:p w14:paraId="2277E6F7" w14:textId="77777777" w:rsidR="00A065DC" w:rsidRDefault="00A464FC">
      <w:pPr>
        <w:spacing w:line="276" w:lineRule="auto"/>
        <w:ind w:left="75"/>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Тема 2.2. Пути повышения эффективности деятельности органов местного самоуправления и их взаимодействия с органами государственной власти и общественностью.</w:t>
      </w:r>
    </w:p>
    <w:p w14:paraId="6CE46114" w14:textId="77777777" w:rsidR="00A065DC" w:rsidRDefault="00A464FC">
      <w:pPr>
        <w:tabs>
          <w:tab w:val="left" w:pos="-142"/>
          <w:tab w:val="left" w:pos="993"/>
        </w:tabs>
        <w:spacing w:after="0" w:line="276" w:lineRule="auto"/>
        <w:contextualSpacing/>
        <w:jc w:val="both"/>
        <w:rPr>
          <w:rFonts w:ascii="Times New Roman" w:eastAsia="Calibri" w:hAnsi="Times New Roman" w:cs="Times New Roman"/>
          <w:sz w:val="26"/>
          <w:szCs w:val="26"/>
          <w:lang w:eastAsia="ru-RU"/>
        </w:rPr>
      </w:pPr>
      <w:bookmarkStart w:id="11" w:name="_Hlk125050957"/>
      <w:r>
        <w:rPr>
          <w:rFonts w:ascii="Times New Roman" w:eastAsia="Calibri" w:hAnsi="Times New Roman" w:cs="Times New Roman"/>
          <w:b/>
          <w:bCs/>
          <w:sz w:val="26"/>
          <w:szCs w:val="26"/>
          <w:lang w:eastAsia="ru-RU"/>
        </w:rPr>
        <w:t>Задание 1.</w:t>
      </w:r>
      <w:r>
        <w:rPr>
          <w:rFonts w:ascii="Times New Roman" w:eastAsia="Calibri" w:hAnsi="Times New Roman" w:cs="Times New Roman"/>
          <w:sz w:val="26"/>
          <w:szCs w:val="26"/>
          <w:lang w:eastAsia="ru-RU"/>
        </w:rPr>
        <w:t xml:space="preserve"> </w:t>
      </w:r>
      <w:bookmarkEnd w:id="11"/>
      <w:r>
        <w:rPr>
          <w:rFonts w:ascii="Times New Roman" w:eastAsia="Calibri" w:hAnsi="Times New Roman" w:cs="Times New Roman"/>
          <w:sz w:val="26"/>
          <w:szCs w:val="26"/>
          <w:lang w:eastAsia="ru-RU"/>
        </w:rPr>
        <w:t>Раскрыть основные понятия и показатели оценки эффективности деятельности органов государственной власти и местного самоуправления. Предложить группировку задач по анализу нормативной базы, регулирующей оценку эффективности деятельности ОМСУ, в части изменения набора показателей, в контексте реализации федеральных законов №№ 1313-ФЗ и 1317-ФЗ.</w:t>
      </w:r>
    </w:p>
    <w:p w14:paraId="106D23D2" w14:textId="77777777" w:rsidR="00A065DC" w:rsidRDefault="00A464FC">
      <w:pPr>
        <w:tabs>
          <w:tab w:val="left" w:pos="-142"/>
          <w:tab w:val="left" w:pos="567"/>
          <w:tab w:val="left" w:pos="993"/>
        </w:tabs>
        <w:spacing w:after="0" w:line="276" w:lineRule="auto"/>
        <w:contextualSpacing/>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lang w:eastAsia="ru-RU"/>
        </w:rPr>
        <w:t xml:space="preserve">Задание 2. </w:t>
      </w:r>
      <w:r>
        <w:rPr>
          <w:rFonts w:ascii="Times New Roman" w:eastAsia="Calibri" w:hAnsi="Times New Roman" w:cs="Times New Roman"/>
          <w:sz w:val="26"/>
          <w:szCs w:val="26"/>
          <w:lang w:eastAsia="ru-RU"/>
        </w:rPr>
        <w:t>Проанализировать действующее законодательство, регулирующее деятельность органов исполнительной власти в рамках Указов Президента об оценке деятельности органов исполнительной власти. Подготовить обзор изменений в рамках данных Указов</w:t>
      </w:r>
    </w:p>
    <w:p w14:paraId="4603E3F7" w14:textId="77777777" w:rsidR="00A065DC" w:rsidRDefault="00A464FC">
      <w:pPr>
        <w:tabs>
          <w:tab w:val="left" w:pos="-142"/>
          <w:tab w:val="left" w:pos="567"/>
          <w:tab w:val="left" w:pos="993"/>
        </w:tabs>
        <w:spacing w:after="0" w:line="276" w:lineRule="auto"/>
        <w:contextualSpacing/>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lang w:eastAsia="ru-RU"/>
        </w:rPr>
        <w:t>Задание 3.</w:t>
      </w:r>
      <w:r>
        <w:rPr>
          <w:rFonts w:ascii="Times New Roman" w:eastAsia="Calibri" w:hAnsi="Times New Roman" w:cs="Times New Roman"/>
          <w:sz w:val="26"/>
          <w:szCs w:val="26"/>
          <w:lang w:eastAsia="ru-RU"/>
        </w:rPr>
        <w:t xml:space="preserve"> Проанализировать функции и задачи институтов гражданского общества, в части проведения общественной экспертизы. Описать организацию работы общественных институтов, занятых оценкой результативности органов власти.</w:t>
      </w:r>
    </w:p>
    <w:p w14:paraId="1E4D48CF" w14:textId="77777777" w:rsidR="00A065DC" w:rsidRDefault="00A464FC">
      <w:pPr>
        <w:tabs>
          <w:tab w:val="left" w:pos="-142"/>
          <w:tab w:val="left" w:pos="567"/>
          <w:tab w:val="left" w:pos="993"/>
        </w:tabs>
        <w:spacing w:after="0" w:line="276" w:lineRule="auto"/>
        <w:contextualSpacing/>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lang w:eastAsia="ru-RU"/>
        </w:rPr>
        <w:t>Задание 4.</w:t>
      </w:r>
      <w:r>
        <w:rPr>
          <w:rFonts w:ascii="Times New Roman" w:eastAsia="Calibri" w:hAnsi="Times New Roman" w:cs="Times New Roman"/>
          <w:sz w:val="26"/>
          <w:szCs w:val="26"/>
          <w:lang w:eastAsia="ru-RU"/>
        </w:rPr>
        <w:t xml:space="preserve"> Проанализировать критерии оценки эффективности деятельности органов государственной власти и местного самоуправления. Описать основные критерии и способы их применения. </w:t>
      </w:r>
    </w:p>
    <w:p w14:paraId="15EEEB05"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eastAsia="Calibri" w:hAnsi="Times New Roman" w:cs="Times New Roman"/>
          <w:b/>
          <w:bCs/>
          <w:sz w:val="26"/>
          <w:szCs w:val="26"/>
          <w:lang w:eastAsia="ru-RU"/>
        </w:rPr>
        <w:t>Задание 5.</w:t>
      </w:r>
      <w:r>
        <w:rPr>
          <w:rStyle w:val="a5"/>
          <w:rFonts w:ascii="Times New Roman" w:hAnsi="Times New Roman" w:cs="Times New Roman"/>
          <w:b/>
          <w:bCs/>
          <w:sz w:val="26"/>
          <w:szCs w:val="26"/>
          <w:shd w:val="clear" w:color="auto" w:fill="FFFFFF"/>
        </w:rPr>
        <w:t> </w:t>
      </w:r>
      <w:r>
        <w:rPr>
          <w:rFonts w:ascii="Times New Roman" w:hAnsi="Times New Roman" w:cs="Times New Roman"/>
          <w:sz w:val="26"/>
          <w:szCs w:val="26"/>
          <w:shd w:val="clear" w:color="auto" w:fill="FFFFFF"/>
        </w:rPr>
        <w:t>Внимательно посмотрите представленный преподавателем видеоматериал и, используя дополнительные материалы, ответьте на следующие вопросы: </w:t>
      </w:r>
    </w:p>
    <w:p w14:paraId="09BACCAD"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I) Какие характеристики, по вашему мнению, присущи эффективному государству? </w:t>
      </w:r>
    </w:p>
    <w:p w14:paraId="5E4AC29E"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II) Насколько уместны и аргументированы аналогии, приведенные автором фильма? </w:t>
      </w:r>
    </w:p>
    <w:p w14:paraId="751902F5"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III) Что может позаимствовать Россия из опыта управления эффективностью в системе государственного управления? </w:t>
      </w:r>
    </w:p>
    <w:p w14:paraId="5B936FDB"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IV) Каковы факторы устойчивого, долгосрочного и эффективного развития России? Что нужно сделать для устойчивого, долгосрочного и эффективного развития России? </w:t>
      </w:r>
    </w:p>
    <w:p w14:paraId="42371254"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V) Перечислите и проанализируйте наиболее актуальные проблемы, опасности, риски с которыми столкнулась и может столкнуться Россия. </w:t>
      </w:r>
    </w:p>
    <w:p w14:paraId="55C6FE53"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VI) Сформулируйте выводы и рекомендации прикладного стратегического характера (для России) на долгосрочную перспективу. </w:t>
      </w:r>
    </w:p>
    <w:p w14:paraId="4E179FE0" w14:textId="77777777" w:rsidR="00A065DC" w:rsidRDefault="00A464FC">
      <w:pPr>
        <w:spacing w:after="0" w:line="276" w:lineRule="auto"/>
        <w:jc w:val="both"/>
        <w:rPr>
          <w:rFonts w:ascii="Times New Roman" w:hAnsi="Times New Roman" w:cs="Times New Roman"/>
          <w:sz w:val="26"/>
          <w:szCs w:val="26"/>
          <w:shd w:val="clear" w:color="auto" w:fill="FFFFFF"/>
        </w:rPr>
      </w:pPr>
      <w:r>
        <w:rPr>
          <w:rFonts w:ascii="Times New Roman" w:hAnsi="Times New Roman" w:cs="Times New Roman"/>
          <w:i/>
          <w:iCs/>
          <w:sz w:val="26"/>
          <w:szCs w:val="26"/>
          <w:shd w:val="clear" w:color="auto" w:fill="FFFFFF"/>
        </w:rPr>
        <w:t>Дополнительные материалы</w:t>
      </w:r>
      <w:r>
        <w:rPr>
          <w:rFonts w:ascii="Times New Roman" w:hAnsi="Times New Roman" w:cs="Times New Roman"/>
          <w:sz w:val="26"/>
          <w:szCs w:val="26"/>
          <w:shd w:val="clear" w:color="auto" w:fill="FFFFFF"/>
        </w:rPr>
        <w:t xml:space="preserve">. </w:t>
      </w:r>
    </w:p>
    <w:p w14:paraId="7B5D3986" w14:textId="77777777" w:rsidR="00A065DC" w:rsidRDefault="00A464FC">
      <w:pPr>
        <w:spacing w:after="0" w:line="276" w:lineRule="auto"/>
        <w:ind w:firstLine="708"/>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Задание выполняется в форме письменной работы, которая сдается на следующем практическом занятии. Для подготовки работы необходимо использовать не менее 2 (двух) позиций из списка дополнительных материалов. Объем не менее 3 страниц формата А4 (без титульного листа). </w:t>
      </w:r>
    </w:p>
    <w:p w14:paraId="4274D220" w14:textId="77777777" w:rsidR="00A065DC" w:rsidRDefault="00A464FC">
      <w:pPr>
        <w:spacing w:after="0" w:line="276" w:lineRule="auto"/>
        <w:ind w:firstLine="708"/>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Применяется интерактивный метод обучения: просмотр видеоматериалов, их анализ с привлечением дополнительных материалов (предоставляются преподавателем), обсуждение в группе. </w:t>
      </w:r>
    </w:p>
    <w:p w14:paraId="16ADE6A0" w14:textId="77777777" w:rsidR="00A065DC" w:rsidRDefault="00A464FC">
      <w:pPr>
        <w:spacing w:after="0" w:line="276" w:lineRule="auto"/>
        <w:ind w:firstLine="708"/>
        <w:jc w:val="both"/>
        <w:rPr>
          <w:rFonts w:ascii="Times New Roman" w:eastAsia="Calibri" w:hAnsi="Times New Roman" w:cs="Times New Roman"/>
          <w:b/>
          <w:i/>
          <w:sz w:val="26"/>
          <w:szCs w:val="26"/>
        </w:rPr>
      </w:pPr>
      <w:r>
        <w:rPr>
          <w:rFonts w:ascii="Times New Roman" w:hAnsi="Times New Roman" w:cs="Times New Roman"/>
          <w:sz w:val="26"/>
          <w:szCs w:val="26"/>
          <w:shd w:val="clear" w:color="auto" w:fill="FFFFFF"/>
        </w:rPr>
        <w:t>Задание выполняется в два этапа с помощью следующих интерактивных методов: 1) творческое задание; 2) работа в малой группе. На первом этапе каждый студент выполняет задание индивидуально, на втором – обсуждение в малой группе.</w:t>
      </w:r>
    </w:p>
    <w:p w14:paraId="2875492A" w14:textId="77777777" w:rsidR="00A065DC" w:rsidRDefault="00A464FC">
      <w:pPr>
        <w:shd w:val="clear" w:color="auto" w:fill="FFFFFF"/>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Форма проведения занятия:</w:t>
      </w:r>
    </w:p>
    <w:p w14:paraId="36849D36" w14:textId="77777777" w:rsidR="00A065DC" w:rsidRDefault="00A464FC">
      <w:pPr>
        <w:shd w:val="clear" w:color="auto" w:fill="FFFFFF"/>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Метод кейсов: 1) математический анализ информации </w:t>
      </w:r>
      <w:r>
        <w:rPr>
          <w:rFonts w:ascii="Times New Roman" w:eastAsia="Times New Roman" w:hAnsi="Times New Roman" w:cs="Times New Roman"/>
          <w:b/>
          <w:bCs/>
          <w:i/>
          <w:iCs/>
          <w:sz w:val="26"/>
          <w:szCs w:val="26"/>
          <w:lang w:eastAsia="ru-RU"/>
        </w:rPr>
        <w:t>(i), </w:t>
      </w:r>
      <w:r>
        <w:rPr>
          <w:rFonts w:ascii="Times New Roman" w:eastAsia="Times New Roman" w:hAnsi="Times New Roman" w:cs="Times New Roman"/>
          <w:sz w:val="26"/>
          <w:szCs w:val="26"/>
          <w:lang w:eastAsia="ru-RU"/>
        </w:rPr>
        <w:t>2)</w:t>
      </w:r>
      <w:r>
        <w:rPr>
          <w:rFonts w:ascii="Times New Roman" w:eastAsia="Times New Roman" w:hAnsi="Times New Roman" w:cs="Times New Roman"/>
          <w:b/>
          <w:bCs/>
          <w:i/>
          <w:iCs/>
          <w:sz w:val="26"/>
          <w:szCs w:val="26"/>
          <w:lang w:eastAsia="ru-RU"/>
        </w:rPr>
        <w:t> </w:t>
      </w:r>
      <w:r>
        <w:rPr>
          <w:rFonts w:ascii="Times New Roman" w:eastAsia="Times New Roman" w:hAnsi="Times New Roman" w:cs="Times New Roman"/>
          <w:sz w:val="26"/>
          <w:szCs w:val="26"/>
          <w:lang w:eastAsia="ru-RU"/>
        </w:rPr>
        <w:t>системный анализ информации </w:t>
      </w:r>
      <w:r>
        <w:rPr>
          <w:rFonts w:ascii="Times New Roman" w:eastAsia="Times New Roman" w:hAnsi="Times New Roman" w:cs="Times New Roman"/>
          <w:b/>
          <w:bCs/>
          <w:i/>
          <w:iCs/>
          <w:sz w:val="26"/>
          <w:szCs w:val="26"/>
          <w:lang w:eastAsia="ru-RU"/>
        </w:rPr>
        <w:t>(i)</w:t>
      </w:r>
      <w:r>
        <w:rPr>
          <w:rFonts w:ascii="Times New Roman" w:eastAsia="Times New Roman" w:hAnsi="Times New Roman" w:cs="Times New Roman"/>
          <w:sz w:val="26"/>
          <w:szCs w:val="26"/>
          <w:lang w:eastAsia="ru-RU"/>
        </w:rPr>
        <w:t>.</w:t>
      </w:r>
    </w:p>
    <w:p w14:paraId="188FE900"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6.</w:t>
      </w:r>
      <w:r>
        <w:rPr>
          <w:rFonts w:ascii="Times New Roman" w:eastAsia="Times New Roman" w:hAnsi="Times New Roman" w:cs="Times New Roman"/>
          <w:i/>
          <w:iCs/>
          <w:sz w:val="26"/>
          <w:szCs w:val="26"/>
          <w:lang w:eastAsia="ru-RU"/>
        </w:rPr>
        <w:t xml:space="preserve"> </w:t>
      </w:r>
      <w:r>
        <w:rPr>
          <w:rFonts w:ascii="Times New Roman" w:eastAsia="Times New Roman" w:hAnsi="Times New Roman" w:cs="Times New Roman"/>
          <w:sz w:val="26"/>
          <w:szCs w:val="26"/>
          <w:lang w:eastAsia="ru-RU"/>
        </w:rPr>
        <w:t>Оценка политической эффективности. Для выдвижения группы кандидатов в депутаты Думы (Законодательного собрания) нужно выбрать только одну политическую партию. С целью сбора и анализа информации провели социологическое исследование – анкетный опрос. Были получены следующие данные:</w:t>
      </w:r>
    </w:p>
    <w:p w14:paraId="63EA6A4F"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p>
    <w:tbl>
      <w:tblPr>
        <w:tblW w:w="0" w:type="auto"/>
        <w:shd w:val="clear" w:color="auto" w:fill="FFFFFF"/>
        <w:tblCellMar>
          <w:left w:w="0" w:type="dxa"/>
          <w:right w:w="0" w:type="dxa"/>
        </w:tblCellMar>
        <w:tblLook w:val="04A0" w:firstRow="1" w:lastRow="0" w:firstColumn="1" w:lastColumn="0" w:noHBand="0" w:noVBand="1"/>
      </w:tblPr>
      <w:tblGrid>
        <w:gridCol w:w="2223"/>
        <w:gridCol w:w="1344"/>
        <w:gridCol w:w="992"/>
        <w:gridCol w:w="1424"/>
        <w:gridCol w:w="1257"/>
        <w:gridCol w:w="977"/>
        <w:gridCol w:w="1354"/>
      </w:tblGrid>
      <w:tr w:rsidR="00A065DC" w14:paraId="6207DA1E" w14:textId="77777777">
        <w:tc>
          <w:tcPr>
            <w:tcW w:w="222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FD3337"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Политические партии</w:t>
            </w:r>
          </w:p>
        </w:tc>
        <w:tc>
          <w:tcPr>
            <w:tcW w:w="3760"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6A288A4"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Данные анкетного опроса</w:t>
            </w:r>
          </w:p>
        </w:tc>
        <w:tc>
          <w:tcPr>
            <w:tcW w:w="3588"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460D63F"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i/>
                <w:iCs/>
                <w:sz w:val="20"/>
                <w:szCs w:val="20"/>
                <w:lang w:eastAsia="ru-RU"/>
              </w:rPr>
              <w:t>Математический прогноз</w:t>
            </w:r>
          </w:p>
        </w:tc>
      </w:tr>
      <w:tr w:rsidR="00A065DC" w14:paraId="49F6DA18" w14:textId="7777777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6247A9AE" w14:textId="77777777" w:rsidR="00A065DC" w:rsidRDefault="00A065DC">
            <w:pPr>
              <w:spacing w:after="0" w:line="276" w:lineRule="auto"/>
              <w:jc w:val="both"/>
              <w:rPr>
                <w:rFonts w:ascii="Times New Roman" w:eastAsia="Times New Roman" w:hAnsi="Times New Roman" w:cs="Times New Roman"/>
                <w:sz w:val="20"/>
                <w:szCs w:val="20"/>
                <w:lang w:eastAsia="ru-RU"/>
              </w:rPr>
            </w:pP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24570EB"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Известность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09D91C"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Рейтинг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DDAFD2F" w14:textId="77777777" w:rsidR="00A065DC" w:rsidRDefault="00A464FC">
            <w:pPr>
              <w:spacing w:after="0" w:line="276"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b/>
                <w:bCs/>
                <w:sz w:val="20"/>
                <w:szCs w:val="20"/>
                <w:lang w:eastAsia="ru-RU"/>
              </w:rPr>
              <w:t>Антирейтинг</w:t>
            </w:r>
            <w:proofErr w:type="spellEnd"/>
            <w:r>
              <w:rPr>
                <w:rFonts w:ascii="Times New Roman" w:eastAsia="Times New Roman" w:hAnsi="Times New Roman" w:cs="Times New Roman"/>
                <w:b/>
                <w:bCs/>
                <w:sz w:val="20"/>
                <w:szCs w:val="20"/>
                <w:lang w:eastAsia="ru-RU"/>
              </w:rPr>
              <w:t xml:space="preserve">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52FD136"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679D5FD"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B132ECB"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i/>
                <w:iCs/>
                <w:sz w:val="20"/>
                <w:szCs w:val="20"/>
                <w:lang w:eastAsia="ru-RU"/>
              </w:rPr>
              <w:t> </w:t>
            </w:r>
          </w:p>
        </w:tc>
      </w:tr>
      <w:tr w:rsidR="00A065DC" w14:paraId="6D964E21" w14:textId="77777777">
        <w:tc>
          <w:tcPr>
            <w:tcW w:w="22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E1994FA"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1.Гражданская позиция</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674EE85"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EEF4AE4"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D190038"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2A33B1"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50DF4DA"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772A15"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r>
      <w:tr w:rsidR="00A065DC" w14:paraId="7BEA84BF" w14:textId="77777777">
        <w:tc>
          <w:tcPr>
            <w:tcW w:w="22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A403469"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2.Народный союз</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C2773B0"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08E1516"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5CBA0EC"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FE92C7D"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F5C9E6F"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F36FF3B"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r>
      <w:tr w:rsidR="00A065DC" w14:paraId="463DF88D" w14:textId="77777777">
        <w:tc>
          <w:tcPr>
            <w:tcW w:w="22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EF39F93"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3.Новые рубежи</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3DC4EA"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3B7F7E2"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3AD7FC2"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20AE31C"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B77466"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6F954FB"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r>
      <w:tr w:rsidR="00A065DC" w14:paraId="4C026389" w14:textId="77777777">
        <w:tc>
          <w:tcPr>
            <w:tcW w:w="22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2750B1E"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4.Демократический выбор</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F386C31"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9B7C06"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1F1E580"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7FE0185"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68D10A1"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CC3BBA5"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r>
      <w:tr w:rsidR="00A065DC" w14:paraId="5A2D7296" w14:textId="77777777">
        <w:tc>
          <w:tcPr>
            <w:tcW w:w="22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2B15A43"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5.Либеральная оппозиция</w:t>
            </w:r>
          </w:p>
        </w:tc>
        <w:tc>
          <w:tcPr>
            <w:tcW w:w="13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8E06780"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EF64F5"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00BB1B"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116EC2D"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76F4D5D"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c>
          <w:tcPr>
            <w:tcW w:w="1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3F7F2E2" w14:textId="77777777" w:rsidR="00A065DC" w:rsidRDefault="00A464FC">
            <w:pPr>
              <w:spacing w:after="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w:t>
            </w:r>
          </w:p>
        </w:tc>
      </w:tr>
    </w:tbl>
    <w:p w14:paraId="1C91BDF6"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p>
    <w:p w14:paraId="1E313533"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Примерный план анализа:</w:t>
      </w:r>
    </w:p>
    <w:p w14:paraId="60D2AD28"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нужно выбрать партию исходя только из показателя – известность; </w:t>
      </w:r>
    </w:p>
    <w:p w14:paraId="0D49CA40"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нужно выбрать партию исходя только из показателя – рейтинг; </w:t>
      </w:r>
    </w:p>
    <w:p w14:paraId="62E0B03F"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нужно выбрать партию исходя только из показателя – </w:t>
      </w:r>
      <w:proofErr w:type="spellStart"/>
      <w:r>
        <w:rPr>
          <w:rFonts w:ascii="Times New Roman" w:eastAsia="Times New Roman" w:hAnsi="Times New Roman" w:cs="Times New Roman"/>
          <w:sz w:val="26"/>
          <w:szCs w:val="26"/>
          <w:lang w:eastAsia="ru-RU"/>
        </w:rPr>
        <w:t>антирейтинг</w:t>
      </w:r>
      <w:proofErr w:type="spellEnd"/>
      <w:r>
        <w:rPr>
          <w:rFonts w:ascii="Times New Roman" w:eastAsia="Times New Roman" w:hAnsi="Times New Roman" w:cs="Times New Roman"/>
          <w:sz w:val="26"/>
          <w:szCs w:val="26"/>
          <w:lang w:eastAsia="ru-RU"/>
        </w:rPr>
        <w:t>;</w:t>
      </w:r>
    </w:p>
    <w:p w14:paraId="60D6472A"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u w:val="single"/>
          <w:lang w:eastAsia="ru-RU"/>
        </w:rPr>
        <w:t xml:space="preserve">4) нужно выбрать партию исходя из всех трех показателей – известность, рейтинг и </w:t>
      </w:r>
      <w:proofErr w:type="spellStart"/>
      <w:r>
        <w:rPr>
          <w:rFonts w:ascii="Times New Roman" w:eastAsia="Times New Roman" w:hAnsi="Times New Roman" w:cs="Times New Roman"/>
          <w:sz w:val="26"/>
          <w:szCs w:val="26"/>
          <w:u w:val="single"/>
          <w:lang w:eastAsia="ru-RU"/>
        </w:rPr>
        <w:t>антирейтинг</w:t>
      </w:r>
      <w:proofErr w:type="spellEnd"/>
      <w:r>
        <w:rPr>
          <w:rFonts w:ascii="Times New Roman" w:eastAsia="Times New Roman" w:hAnsi="Times New Roman" w:cs="Times New Roman"/>
          <w:sz w:val="26"/>
          <w:szCs w:val="26"/>
          <w:u w:val="single"/>
          <w:lang w:eastAsia="ru-RU"/>
        </w:rPr>
        <w:t xml:space="preserve"> (привести аргументы в пользу сделанного выбора)</w:t>
      </w:r>
      <w:r>
        <w:rPr>
          <w:rFonts w:ascii="Times New Roman" w:eastAsia="Times New Roman" w:hAnsi="Times New Roman" w:cs="Times New Roman"/>
          <w:sz w:val="26"/>
          <w:szCs w:val="26"/>
          <w:lang w:eastAsia="ru-RU"/>
        </w:rPr>
        <w:t>;</w:t>
      </w:r>
    </w:p>
    <w:p w14:paraId="1774EDC7"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5) рассчитать (спрогнозировать) рост рейтинга и выбрать партию исходя только из этого показателя; </w:t>
      </w:r>
    </w:p>
    <w:p w14:paraId="7BD2A4C2"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рассчитать (спрогнозировать) рост </w:t>
      </w:r>
      <w:proofErr w:type="spellStart"/>
      <w:r>
        <w:rPr>
          <w:rFonts w:ascii="Times New Roman" w:eastAsia="Times New Roman" w:hAnsi="Times New Roman" w:cs="Times New Roman"/>
          <w:sz w:val="26"/>
          <w:szCs w:val="26"/>
          <w:lang w:eastAsia="ru-RU"/>
        </w:rPr>
        <w:t>антирейтинга</w:t>
      </w:r>
      <w:proofErr w:type="spellEnd"/>
      <w:r>
        <w:rPr>
          <w:rFonts w:ascii="Times New Roman" w:eastAsia="Times New Roman" w:hAnsi="Times New Roman" w:cs="Times New Roman"/>
          <w:sz w:val="26"/>
          <w:szCs w:val="26"/>
          <w:lang w:eastAsia="ru-RU"/>
        </w:rPr>
        <w:t xml:space="preserve"> и выбрать партию исходя только из этого показателя; </w:t>
      </w:r>
    </w:p>
    <w:p w14:paraId="5B07B2E4"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нужно выбрать партию исходя из этих двух показателей – рост рейтинга и </w:t>
      </w:r>
      <w:proofErr w:type="spellStart"/>
      <w:r>
        <w:rPr>
          <w:rFonts w:ascii="Times New Roman" w:eastAsia="Times New Roman" w:hAnsi="Times New Roman" w:cs="Times New Roman"/>
          <w:sz w:val="26"/>
          <w:szCs w:val="26"/>
          <w:lang w:eastAsia="ru-RU"/>
        </w:rPr>
        <w:t>антирейтинга</w:t>
      </w:r>
      <w:proofErr w:type="spellEnd"/>
      <w:r>
        <w:rPr>
          <w:rFonts w:ascii="Times New Roman" w:eastAsia="Times New Roman" w:hAnsi="Times New Roman" w:cs="Times New Roman"/>
          <w:sz w:val="26"/>
          <w:szCs w:val="26"/>
          <w:lang w:eastAsia="ru-RU"/>
        </w:rPr>
        <w:t xml:space="preserve">; </w:t>
      </w:r>
    </w:p>
    <w:p w14:paraId="5166BDF4"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w:t>
      </w:r>
      <w:r>
        <w:rPr>
          <w:rFonts w:ascii="Times New Roman" w:eastAsia="Times New Roman" w:hAnsi="Times New Roman" w:cs="Times New Roman"/>
          <w:sz w:val="26"/>
          <w:szCs w:val="26"/>
          <w:u w:val="single"/>
          <w:lang w:eastAsia="ru-RU"/>
        </w:rPr>
        <w:t>итог; выбираем партию исходя из всех показателей</w:t>
      </w:r>
      <w:r>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u w:val="single"/>
          <w:lang w:eastAsia="ru-RU"/>
        </w:rPr>
        <w:t>(привести аргументы в пользу сделанного выбора);</w:t>
      </w:r>
      <w:r>
        <w:rPr>
          <w:rFonts w:ascii="Times New Roman" w:eastAsia="Times New Roman" w:hAnsi="Times New Roman" w:cs="Times New Roman"/>
          <w:sz w:val="26"/>
          <w:szCs w:val="26"/>
          <w:lang w:eastAsia="ru-RU"/>
        </w:rPr>
        <w:t> </w:t>
      </w:r>
    </w:p>
    <w:p w14:paraId="6D920D68"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Что важнее учитывать при анализе и выборе: рейтинг или </w:t>
      </w:r>
      <w:proofErr w:type="spellStart"/>
      <w:r>
        <w:rPr>
          <w:rFonts w:ascii="Times New Roman" w:eastAsia="Times New Roman" w:hAnsi="Times New Roman" w:cs="Times New Roman"/>
          <w:sz w:val="26"/>
          <w:szCs w:val="26"/>
          <w:lang w:eastAsia="ru-RU"/>
        </w:rPr>
        <w:t>антирейтинг</w:t>
      </w:r>
      <w:proofErr w:type="spellEnd"/>
      <w:r>
        <w:rPr>
          <w:rFonts w:ascii="Times New Roman" w:eastAsia="Times New Roman" w:hAnsi="Times New Roman" w:cs="Times New Roman"/>
          <w:sz w:val="26"/>
          <w:szCs w:val="26"/>
          <w:lang w:eastAsia="ru-RU"/>
        </w:rPr>
        <w:t>? (</w:t>
      </w:r>
      <w:proofErr w:type="gramStart"/>
      <w:r>
        <w:rPr>
          <w:rFonts w:ascii="Times New Roman" w:eastAsia="Times New Roman" w:hAnsi="Times New Roman" w:cs="Times New Roman"/>
          <w:sz w:val="26"/>
          <w:szCs w:val="26"/>
          <w:lang w:eastAsia="ru-RU"/>
        </w:rPr>
        <w:t>привести</w:t>
      </w:r>
      <w:proofErr w:type="gramEnd"/>
      <w:r>
        <w:rPr>
          <w:rFonts w:ascii="Times New Roman" w:eastAsia="Times New Roman" w:hAnsi="Times New Roman" w:cs="Times New Roman"/>
          <w:sz w:val="26"/>
          <w:szCs w:val="26"/>
          <w:lang w:eastAsia="ru-RU"/>
        </w:rPr>
        <w:t xml:space="preserve"> аргументы в поддержку своего ответа).</w:t>
      </w:r>
    </w:p>
    <w:p w14:paraId="171951D5"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Подсказка для проведения расчетов. Простая формула эффективности: Эффективность = Результат / Затраты</w:t>
      </w:r>
    </w:p>
    <w:p w14:paraId="41652661" w14:textId="77777777" w:rsidR="00A065DC" w:rsidRDefault="00A065DC">
      <w:pPr>
        <w:shd w:val="clear" w:color="auto" w:fill="FFFFFF"/>
        <w:spacing w:after="0" w:line="276" w:lineRule="auto"/>
        <w:ind w:firstLine="540"/>
        <w:jc w:val="both"/>
        <w:rPr>
          <w:rFonts w:ascii="Times New Roman" w:eastAsia="Times New Roman" w:hAnsi="Times New Roman" w:cs="Times New Roman"/>
          <w:b/>
          <w:bCs/>
          <w:sz w:val="26"/>
          <w:szCs w:val="26"/>
          <w:lang w:eastAsia="ru-RU"/>
        </w:rPr>
      </w:pPr>
    </w:p>
    <w:p w14:paraId="607E3473" w14:textId="77777777" w:rsidR="00A065DC" w:rsidRDefault="00A464FC">
      <w:pPr>
        <w:shd w:val="clear" w:color="auto" w:fill="FFFFFF"/>
        <w:spacing w:after="0" w:line="276"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Задание 7. </w:t>
      </w:r>
      <w:r>
        <w:rPr>
          <w:rFonts w:ascii="Times New Roman" w:eastAsia="Times New Roman" w:hAnsi="Times New Roman" w:cs="Times New Roman"/>
          <w:sz w:val="26"/>
          <w:szCs w:val="26"/>
          <w:lang w:eastAsia="ru-RU"/>
        </w:rPr>
        <w:t xml:space="preserve">Управление эффективностью деятельности органов государственной власти в сфере демографии (рождаемость-смертность), здравоохранения, образования, промышленности, строительства жилья, доходов населения, безработицы, качества </w:t>
      </w:r>
      <w:proofErr w:type="spellStart"/>
      <w:r>
        <w:rPr>
          <w:rFonts w:ascii="Times New Roman" w:eastAsia="Times New Roman" w:hAnsi="Times New Roman" w:cs="Times New Roman"/>
          <w:sz w:val="26"/>
          <w:szCs w:val="26"/>
          <w:lang w:eastAsia="ru-RU"/>
        </w:rPr>
        <w:t>госуправления</w:t>
      </w:r>
      <w:proofErr w:type="spellEnd"/>
    </w:p>
    <w:p w14:paraId="64AEF81E" w14:textId="77777777" w:rsidR="00A065DC" w:rsidRDefault="00A464FC">
      <w:pPr>
        <w:shd w:val="clear" w:color="auto" w:fill="FFFFFF"/>
        <w:spacing w:after="0" w:line="276"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Проанализируйте представленную ниже таблицу и заполните ее: </w:t>
      </w:r>
    </w:p>
    <w:p w14:paraId="277176A9"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в нужной на ваш взгляд ячейке напротив соответствующего показателя поставьте знак + (плюс), если вы полагаете, что этот показатель относится именно к этому Указу Президента РФ; </w:t>
      </w:r>
    </w:p>
    <w:p w14:paraId="46E1EA1D"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пометьте словом «нет» те ячейки, где, по вашему мнению, показатели </w:t>
      </w:r>
      <w:r>
        <w:rPr>
          <w:rFonts w:ascii="Times New Roman" w:eastAsia="Times New Roman" w:hAnsi="Times New Roman" w:cs="Times New Roman"/>
          <w:sz w:val="26"/>
          <w:szCs w:val="26"/>
          <w:u w:val="single"/>
          <w:lang w:eastAsia="ru-RU"/>
        </w:rPr>
        <w:t>не имеют</w:t>
      </w:r>
      <w:r>
        <w:rPr>
          <w:rFonts w:ascii="Times New Roman" w:eastAsia="Times New Roman" w:hAnsi="Times New Roman" w:cs="Times New Roman"/>
          <w:sz w:val="26"/>
          <w:szCs w:val="26"/>
          <w:lang w:eastAsia="ru-RU"/>
        </w:rPr>
        <w:t xml:space="preserve"> отношения к Указам Президента РФ; </w:t>
      </w:r>
    </w:p>
    <w:p w14:paraId="63DF47A1" w14:textId="77777777" w:rsidR="00A065DC" w:rsidRDefault="00A464FC">
      <w:pPr>
        <w:shd w:val="clear" w:color="auto" w:fill="FFFFFF"/>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отметьте словом «качественные» ячейки, где показатель эффективности, на ваш взгляд, качественный, а не количественный.</w:t>
      </w:r>
    </w:p>
    <w:tbl>
      <w:tblPr>
        <w:tblW w:w="0" w:type="auto"/>
        <w:shd w:val="clear" w:color="auto" w:fill="FFFFFF"/>
        <w:tblCellMar>
          <w:left w:w="0" w:type="dxa"/>
          <w:right w:w="0" w:type="dxa"/>
        </w:tblCellMar>
        <w:tblLook w:val="04A0" w:firstRow="1" w:lastRow="0" w:firstColumn="1" w:lastColumn="0" w:noHBand="0" w:noVBand="1"/>
      </w:tblPr>
      <w:tblGrid>
        <w:gridCol w:w="428"/>
        <w:gridCol w:w="2229"/>
        <w:gridCol w:w="3457"/>
        <w:gridCol w:w="3457"/>
      </w:tblGrid>
      <w:tr w:rsidR="00A065DC" w14:paraId="655F1CD5" w14:textId="77777777">
        <w:tc>
          <w:tcPr>
            <w:tcW w:w="0" w:type="auto"/>
            <w:tcBorders>
              <w:top w:val="double" w:sz="6" w:space="0" w:color="auto"/>
              <w:left w:val="double" w:sz="6" w:space="0" w:color="auto"/>
              <w:bottom w:val="double" w:sz="6" w:space="0" w:color="auto"/>
              <w:right w:val="double" w:sz="6" w:space="0" w:color="auto"/>
            </w:tcBorders>
            <w:shd w:val="clear" w:color="auto" w:fill="FFFFFF"/>
            <w:tcMar>
              <w:top w:w="0" w:type="dxa"/>
              <w:left w:w="108" w:type="dxa"/>
              <w:bottom w:w="0" w:type="dxa"/>
              <w:right w:w="108" w:type="dxa"/>
            </w:tcMar>
          </w:tcPr>
          <w:p w14:paraId="07CBD750" w14:textId="77777777" w:rsidR="00A065DC" w:rsidRDefault="00A464F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bCs/>
                <w:sz w:val="20"/>
                <w:szCs w:val="20"/>
                <w:lang w:eastAsia="ru-RU"/>
              </w:rPr>
              <w:t>№</w:t>
            </w:r>
          </w:p>
        </w:tc>
        <w:tc>
          <w:tcPr>
            <w:tcW w:w="0" w:type="auto"/>
            <w:tcBorders>
              <w:top w:val="double" w:sz="6" w:space="0" w:color="auto"/>
              <w:left w:val="nil"/>
              <w:bottom w:val="double" w:sz="6" w:space="0" w:color="auto"/>
              <w:right w:val="double" w:sz="6" w:space="0" w:color="auto"/>
            </w:tcBorders>
            <w:shd w:val="clear" w:color="auto" w:fill="FFFFFF"/>
            <w:tcMar>
              <w:top w:w="0" w:type="dxa"/>
              <w:left w:w="108" w:type="dxa"/>
              <w:bottom w:w="0" w:type="dxa"/>
              <w:right w:w="108" w:type="dxa"/>
            </w:tcMar>
          </w:tcPr>
          <w:p w14:paraId="320FDA27" w14:textId="77777777" w:rsidR="00A065DC" w:rsidRDefault="00A464F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i/>
                <w:iCs/>
                <w:sz w:val="20"/>
                <w:szCs w:val="20"/>
                <w:u w:val="single"/>
                <w:lang w:eastAsia="ru-RU"/>
              </w:rPr>
              <w:t>Перечень показателей для оценки эффективности</w:t>
            </w:r>
          </w:p>
        </w:tc>
        <w:tc>
          <w:tcPr>
            <w:tcW w:w="0" w:type="auto"/>
            <w:tcBorders>
              <w:top w:val="double" w:sz="6" w:space="0" w:color="auto"/>
              <w:left w:val="nil"/>
              <w:bottom w:val="double" w:sz="6" w:space="0" w:color="auto"/>
              <w:right w:val="double" w:sz="6" w:space="0" w:color="auto"/>
            </w:tcBorders>
            <w:shd w:val="clear" w:color="auto" w:fill="FFFFFF"/>
            <w:tcMar>
              <w:top w:w="0" w:type="dxa"/>
              <w:left w:w="108" w:type="dxa"/>
              <w:bottom w:w="0" w:type="dxa"/>
              <w:right w:w="108" w:type="dxa"/>
            </w:tcMar>
          </w:tcPr>
          <w:p w14:paraId="2530C597" w14:textId="77777777" w:rsidR="00A065DC" w:rsidRDefault="00A464F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Указ Президента РФ «Об оценке эффективности органов государственной власти субъектов Российской Федерации» 20__ года</w:t>
            </w:r>
          </w:p>
        </w:tc>
        <w:tc>
          <w:tcPr>
            <w:tcW w:w="0" w:type="auto"/>
            <w:tcBorders>
              <w:top w:val="double" w:sz="6" w:space="0" w:color="auto"/>
              <w:left w:val="nil"/>
              <w:bottom w:val="double" w:sz="6" w:space="0" w:color="auto"/>
              <w:right w:val="double" w:sz="6" w:space="0" w:color="auto"/>
            </w:tcBorders>
            <w:shd w:val="clear" w:color="auto" w:fill="FFFFFF"/>
            <w:tcMar>
              <w:top w:w="0" w:type="dxa"/>
              <w:left w:w="108" w:type="dxa"/>
              <w:bottom w:w="0" w:type="dxa"/>
              <w:right w:w="108" w:type="dxa"/>
            </w:tcMar>
          </w:tcPr>
          <w:p w14:paraId="5B18E6E7" w14:textId="77777777" w:rsidR="00A065DC" w:rsidRDefault="00A464F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Указ Президента РФ «Об оценке эффективности органов государственной власти субъектов Российской Федерации» 20__ года</w:t>
            </w:r>
          </w:p>
        </w:tc>
      </w:tr>
    </w:tbl>
    <w:p w14:paraId="0CE20D52" w14:textId="77777777" w:rsidR="00A065DC" w:rsidRDefault="00A464F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5725B284" w14:textId="77777777" w:rsidR="00A065DC" w:rsidRDefault="00A464FC">
      <w:pPr>
        <w:jc w:val="center"/>
        <w:rPr>
          <w:rFonts w:ascii="Times New Roman" w:hAnsi="Times New Roman" w:cs="Times New Roman"/>
          <w:b/>
          <w:i/>
          <w:sz w:val="26"/>
          <w:szCs w:val="26"/>
        </w:rPr>
      </w:pPr>
      <w:r>
        <w:rPr>
          <w:rFonts w:ascii="Times New Roman" w:hAnsi="Times New Roman" w:cs="Times New Roman"/>
          <w:b/>
          <w:i/>
          <w:sz w:val="26"/>
          <w:szCs w:val="26"/>
        </w:rPr>
        <w:t>10.7. Критерии оценки знаний обучающегося</w:t>
      </w:r>
    </w:p>
    <w:p w14:paraId="5C3E66D7" w14:textId="77777777" w:rsidR="00A065DC" w:rsidRDefault="00A464FC">
      <w:pPr>
        <w:spacing w:line="240" w:lineRule="auto"/>
        <w:ind w:left="1563"/>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экзамена.</w:t>
      </w:r>
    </w:p>
    <w:p w14:paraId="60FC2DBB" w14:textId="77777777" w:rsidR="00A065DC" w:rsidRDefault="00A464FC">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Итоговый контроль проводится в форме экзамена в соответствие с учебным планом.</w:t>
      </w:r>
    </w:p>
    <w:p w14:paraId="457340CA" w14:textId="77777777" w:rsidR="00A065DC" w:rsidRDefault="00A464FC">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Уровень знаний обучающихся определяется следующими оценками:</w:t>
      </w:r>
    </w:p>
    <w:tbl>
      <w:tblPr>
        <w:tblW w:w="10315" w:type="dxa"/>
        <w:tblInd w:w="-284" w:type="dxa"/>
        <w:tblLayout w:type="fixed"/>
        <w:tblLook w:val="04A0" w:firstRow="1" w:lastRow="0" w:firstColumn="1" w:lastColumn="0" w:noHBand="0" w:noVBand="1"/>
      </w:tblPr>
      <w:tblGrid>
        <w:gridCol w:w="2377"/>
        <w:gridCol w:w="7938"/>
      </w:tblGrid>
      <w:tr w:rsidR="00A065DC" w14:paraId="003756D5" w14:textId="77777777">
        <w:tc>
          <w:tcPr>
            <w:tcW w:w="2377" w:type="dxa"/>
          </w:tcPr>
          <w:p w14:paraId="718967C3" w14:textId="77777777" w:rsidR="00A065DC" w:rsidRDefault="00A464FC">
            <w:pPr>
              <w:widowControl w:val="0"/>
              <w:tabs>
                <w:tab w:val="left" w:pos="1730"/>
              </w:tabs>
              <w:spacing w:after="0" w:line="240" w:lineRule="auto"/>
              <w:ind w:right="-17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«Отлично»</w:t>
            </w:r>
          </w:p>
        </w:tc>
        <w:tc>
          <w:tcPr>
            <w:tcW w:w="7938" w:type="dxa"/>
          </w:tcPr>
          <w:p w14:paraId="3F5E90A3" w14:textId="77777777" w:rsidR="00A065DC" w:rsidRDefault="00A464FC">
            <w:pPr>
              <w:widowControl w:val="0"/>
              <w:tabs>
                <w:tab w:val="left" w:pos="2268"/>
              </w:tabs>
              <w:spacing w:after="0" w:line="240" w:lineRule="auto"/>
              <w:ind w:right="60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29DF8D2A" w14:textId="77777777" w:rsidR="00A065DC" w:rsidRDefault="00A464FC">
            <w:pPr>
              <w:widowControl w:val="0"/>
              <w:tabs>
                <w:tab w:val="left" w:pos="2268"/>
              </w:tabs>
              <w:spacing w:after="0" w:line="240" w:lineRule="auto"/>
              <w:ind w:right="60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A065DC" w14:paraId="3B3A7C7C" w14:textId="77777777">
        <w:tc>
          <w:tcPr>
            <w:tcW w:w="2377" w:type="dxa"/>
          </w:tcPr>
          <w:p w14:paraId="660AE34C" w14:textId="77777777" w:rsidR="00A065DC" w:rsidRDefault="00A464FC">
            <w:pPr>
              <w:widowControl w:val="0"/>
              <w:tabs>
                <w:tab w:val="left" w:pos="2268"/>
              </w:tabs>
              <w:spacing w:after="0" w:line="240" w:lineRule="auto"/>
              <w:ind w:right="-17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«Хорошо»</w:t>
            </w:r>
          </w:p>
        </w:tc>
        <w:tc>
          <w:tcPr>
            <w:tcW w:w="7938" w:type="dxa"/>
          </w:tcPr>
          <w:p w14:paraId="4ABEC41C" w14:textId="77777777" w:rsidR="00A065DC" w:rsidRDefault="00A464FC">
            <w:pPr>
              <w:widowControl w:val="0"/>
              <w:tabs>
                <w:tab w:val="left" w:pos="2268"/>
              </w:tabs>
              <w:spacing w:after="0" w:line="240" w:lineRule="auto"/>
              <w:ind w:right="60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137644CF" w14:textId="77777777" w:rsidR="00A065DC" w:rsidRDefault="00A464FC">
            <w:pPr>
              <w:widowControl w:val="0"/>
              <w:tabs>
                <w:tab w:val="left" w:pos="2268"/>
              </w:tabs>
              <w:spacing w:after="0" w:line="240" w:lineRule="auto"/>
              <w:ind w:right="60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Компетенции, оцениваемые при ответе, в основном сформированы. </w:t>
            </w:r>
          </w:p>
        </w:tc>
      </w:tr>
      <w:tr w:rsidR="00A065DC" w14:paraId="1120C26D" w14:textId="77777777">
        <w:tc>
          <w:tcPr>
            <w:tcW w:w="2377" w:type="dxa"/>
          </w:tcPr>
          <w:p w14:paraId="4DC67F3B" w14:textId="77777777" w:rsidR="00A065DC" w:rsidRDefault="00A065DC">
            <w:pPr>
              <w:widowControl w:val="0"/>
              <w:tabs>
                <w:tab w:val="left" w:pos="2268"/>
              </w:tabs>
              <w:spacing w:after="0" w:line="240" w:lineRule="auto"/>
              <w:ind w:right="-171"/>
              <w:jc w:val="both"/>
              <w:rPr>
                <w:rFonts w:ascii="Times New Roman" w:eastAsia="Times New Roman" w:hAnsi="Times New Roman" w:cs="Times New Roman"/>
                <w:sz w:val="26"/>
                <w:szCs w:val="26"/>
                <w:lang w:eastAsia="ru-RU"/>
              </w:rPr>
            </w:pPr>
          </w:p>
          <w:p w14:paraId="530BE0A3" w14:textId="77777777" w:rsidR="00A065DC" w:rsidRDefault="00A464FC">
            <w:pPr>
              <w:widowControl w:val="0"/>
              <w:tabs>
                <w:tab w:val="left" w:pos="2268"/>
              </w:tabs>
              <w:spacing w:after="0" w:line="240" w:lineRule="auto"/>
              <w:ind w:right="-35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«Удовлетворительно»</w:t>
            </w:r>
          </w:p>
        </w:tc>
        <w:tc>
          <w:tcPr>
            <w:tcW w:w="7938" w:type="dxa"/>
          </w:tcPr>
          <w:p w14:paraId="09B59DC4" w14:textId="77777777" w:rsidR="00A065DC" w:rsidRDefault="00A464FC">
            <w:pPr>
              <w:widowControl w:val="0"/>
              <w:tabs>
                <w:tab w:val="left" w:pos="2268"/>
              </w:tabs>
              <w:spacing w:after="0" w:line="240" w:lineRule="auto"/>
              <w:ind w:right="459"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177225CC" w14:textId="77777777" w:rsidR="00A065DC" w:rsidRDefault="00A464FC">
            <w:pPr>
              <w:widowControl w:val="0"/>
              <w:tabs>
                <w:tab w:val="left" w:pos="2268"/>
              </w:tabs>
              <w:spacing w:after="0" w:line="240" w:lineRule="auto"/>
              <w:ind w:right="459"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A065DC" w14:paraId="49317C91" w14:textId="77777777">
        <w:tc>
          <w:tcPr>
            <w:tcW w:w="2377" w:type="dxa"/>
          </w:tcPr>
          <w:p w14:paraId="30CF95BB" w14:textId="77777777" w:rsidR="00A065DC" w:rsidRDefault="00A464FC">
            <w:pPr>
              <w:widowControl w:val="0"/>
              <w:tabs>
                <w:tab w:val="left" w:pos="2581"/>
              </w:tabs>
              <w:spacing w:after="0" w:line="240" w:lineRule="auto"/>
              <w:ind w:right="-12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«Не удовлетворительно»</w:t>
            </w:r>
          </w:p>
        </w:tc>
        <w:tc>
          <w:tcPr>
            <w:tcW w:w="7938" w:type="dxa"/>
          </w:tcPr>
          <w:p w14:paraId="26B00160" w14:textId="77777777" w:rsidR="00A065DC" w:rsidRDefault="00A464FC">
            <w:pPr>
              <w:widowControl w:val="0"/>
              <w:tabs>
                <w:tab w:val="left" w:pos="2268"/>
              </w:tabs>
              <w:spacing w:after="0" w:line="240" w:lineRule="auto"/>
              <w:ind w:right="459"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0A84A577" w14:textId="77777777" w:rsidR="00A065DC" w:rsidRDefault="00A065DC">
      <w:pPr>
        <w:spacing w:after="0" w:line="240" w:lineRule="auto"/>
        <w:ind w:firstLine="709"/>
        <w:jc w:val="both"/>
        <w:rPr>
          <w:rFonts w:ascii="Times New Roman" w:eastAsia="Times New Roman" w:hAnsi="Times New Roman" w:cs="Times New Roman"/>
          <w:sz w:val="26"/>
          <w:szCs w:val="26"/>
          <w:lang w:eastAsia="ru-RU"/>
        </w:rPr>
      </w:pPr>
    </w:p>
    <w:p w14:paraId="1DCC7118" w14:textId="6AC6E988" w:rsidR="00A065DC" w:rsidRDefault="00A464FC">
      <w:pPr>
        <w:spacing w:after="0"/>
        <w:ind w:firstLine="708"/>
        <w:jc w:val="both"/>
        <w:rPr>
          <w:rFonts w:ascii="Times New Roman" w:hAnsi="Times New Roman" w:cs="Times New Roman"/>
          <w:sz w:val="26"/>
          <w:szCs w:val="26"/>
        </w:rPr>
      </w:pPr>
      <w:r>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w:t>
      </w:r>
      <w:r w:rsidR="00961025">
        <w:rPr>
          <w:rFonts w:ascii="Times New Roman" w:hAnsi="Times New Roman" w:cs="Times New Roman"/>
          <w:sz w:val="26"/>
          <w:szCs w:val="26"/>
        </w:rPr>
        <w:t>я для подготовки ответа на экзамен</w:t>
      </w:r>
      <w:r>
        <w:rPr>
          <w:rFonts w:ascii="Times New Roman" w:hAnsi="Times New Roman" w:cs="Times New Roman"/>
          <w:sz w:val="26"/>
          <w:szCs w:val="26"/>
        </w:rPr>
        <w:t>е</w:t>
      </w:r>
      <w:r w:rsidR="00961025">
        <w:rPr>
          <w:rFonts w:ascii="Times New Roman" w:hAnsi="Times New Roman" w:cs="Times New Roman"/>
          <w:sz w:val="26"/>
          <w:szCs w:val="26"/>
        </w:rPr>
        <w:t>.</w:t>
      </w:r>
    </w:p>
    <w:p w14:paraId="471B554C" w14:textId="77777777" w:rsidR="00A065DC" w:rsidRDefault="00A464FC">
      <w:pPr>
        <w:spacing w:after="0"/>
        <w:ind w:firstLine="708"/>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EA42B8F" w14:textId="77777777" w:rsidR="00A065DC" w:rsidRDefault="00A464FC">
      <w:pPr>
        <w:spacing w:after="0"/>
        <w:ind w:firstLine="708"/>
        <w:jc w:val="both"/>
        <w:rPr>
          <w:rFonts w:ascii="Times New Roman" w:hAnsi="Times New Roman" w:cs="Times New Roman"/>
          <w:sz w:val="26"/>
          <w:szCs w:val="26"/>
        </w:rPr>
      </w:pPr>
      <w:r>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7B27FCD0" w14:textId="77777777" w:rsidR="00A065DC" w:rsidRDefault="00A464FC">
      <w:pPr>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рефератов.</w:t>
      </w:r>
    </w:p>
    <w:p w14:paraId="481ABF1C" w14:textId="77777777" w:rsidR="00A065DC" w:rsidRDefault="00A464FC">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«отлично»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работа обучающегося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45225F47" w14:textId="77777777" w:rsidR="00A065DC" w:rsidRDefault="00A464FC">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«хорошо»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2ADF2EB" w14:textId="77777777" w:rsidR="00A065DC" w:rsidRDefault="00A464FC">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«удовлетворительно»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764D1030" w14:textId="77777777" w:rsidR="00A065DC" w:rsidRDefault="00A464FC">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«неудовлетворительно»</w:t>
      </w:r>
      <w:r>
        <w:rPr>
          <w:rFonts w:ascii="Times New Roman" w:hAnsi="Times New Roman" w:cs="Times New Roman"/>
          <w:bCs/>
          <w:sz w:val="26"/>
          <w:szCs w:val="26"/>
          <w:lang w:eastAsia="ru-RU"/>
        </w:rPr>
        <w:t xml:space="preserve"> </w:t>
      </w:r>
      <w:r>
        <w:rPr>
          <w:rFonts w:ascii="Times New Roman" w:hAnsi="Times New Roman" w:cs="Times New Roman"/>
          <w:sz w:val="26"/>
          <w:szCs w:val="26"/>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0572F415" w14:textId="77777777" w:rsidR="00A065DC" w:rsidRDefault="00A464FC">
      <w:pPr>
        <w:pStyle w:val="100"/>
        <w:shd w:val="clear" w:color="auto" w:fill="auto"/>
        <w:spacing w:before="0" w:line="276" w:lineRule="auto"/>
        <w:ind w:left="120" w:right="20" w:firstLine="700"/>
        <w:rPr>
          <w:sz w:val="26"/>
          <w:szCs w:val="26"/>
        </w:rPr>
      </w:pPr>
      <w:r>
        <w:rPr>
          <w:sz w:val="26"/>
          <w:szCs w:val="26"/>
        </w:rPr>
        <w:t>В случае если работа не будет соответствовать предъявляемым к ней требованиям, она будет возвращена автору на доработку.</w:t>
      </w:r>
    </w:p>
    <w:p w14:paraId="260A79CF" w14:textId="77777777" w:rsidR="00A065DC" w:rsidRDefault="00A065DC">
      <w:pPr>
        <w:pStyle w:val="100"/>
        <w:shd w:val="clear" w:color="auto" w:fill="auto"/>
        <w:spacing w:before="0" w:line="276" w:lineRule="auto"/>
        <w:ind w:left="120" w:right="20" w:firstLine="700"/>
        <w:rPr>
          <w:rFonts w:eastAsia="Calibri"/>
          <w:b/>
          <w:i/>
          <w:sz w:val="26"/>
          <w:szCs w:val="26"/>
        </w:rPr>
      </w:pPr>
    </w:p>
    <w:p w14:paraId="7AEFCC2B" w14:textId="77777777" w:rsidR="00A065DC" w:rsidRDefault="00A464FC">
      <w:pPr>
        <w:pStyle w:val="100"/>
        <w:shd w:val="clear" w:color="auto" w:fill="auto"/>
        <w:spacing w:before="0" w:line="276" w:lineRule="auto"/>
        <w:ind w:left="120" w:right="20" w:firstLine="700"/>
        <w:jc w:val="center"/>
        <w:rPr>
          <w:rFonts w:eastAsia="Calibri"/>
          <w:b/>
          <w:i/>
          <w:sz w:val="26"/>
          <w:szCs w:val="26"/>
        </w:rPr>
      </w:pPr>
      <w:r>
        <w:rPr>
          <w:rFonts w:eastAsia="Calibri"/>
          <w:b/>
          <w:i/>
          <w:sz w:val="26"/>
          <w:szCs w:val="26"/>
        </w:rPr>
        <w:t>Критерии оценки научных докладов.</w:t>
      </w:r>
    </w:p>
    <w:p w14:paraId="5C7882E2" w14:textId="77777777" w:rsidR="00A065DC" w:rsidRDefault="00A065DC">
      <w:pPr>
        <w:pStyle w:val="100"/>
        <w:shd w:val="clear" w:color="auto" w:fill="auto"/>
        <w:spacing w:before="0" w:line="276" w:lineRule="auto"/>
        <w:ind w:left="120" w:right="20" w:firstLine="700"/>
        <w:rPr>
          <w:sz w:val="26"/>
          <w:szCs w:val="26"/>
        </w:rPr>
      </w:pPr>
    </w:p>
    <w:p w14:paraId="1641FC49" w14:textId="77777777" w:rsidR="00A065DC" w:rsidRDefault="00A464FC">
      <w:pPr>
        <w:pStyle w:val="11"/>
        <w:shd w:val="clear" w:color="auto" w:fill="auto"/>
        <w:spacing w:after="0" w:line="276" w:lineRule="auto"/>
        <w:ind w:right="40"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f"/>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t>менения опыта в практике муниципального управления и местного само</w:t>
      </w:r>
      <w:r>
        <w:rPr>
          <w:color w:val="auto"/>
          <w:sz w:val="26"/>
          <w:szCs w:val="26"/>
        </w:rPr>
        <w:softHyphen/>
        <w:t>управления.</w:t>
      </w:r>
    </w:p>
    <w:p w14:paraId="7C782A5F" w14:textId="77777777" w:rsidR="00A065DC" w:rsidRDefault="00A464FC">
      <w:pPr>
        <w:pStyle w:val="11"/>
        <w:shd w:val="clear" w:color="auto" w:fill="auto"/>
        <w:spacing w:after="0" w:line="276" w:lineRule="auto"/>
        <w:ind w:left="20" w:right="20"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f"/>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t>ных работ, обоснованы выводы о ее важности для решения проблем в облас</w:t>
      </w:r>
      <w:r>
        <w:rPr>
          <w:color w:val="auto"/>
          <w:sz w:val="26"/>
          <w:szCs w:val="26"/>
        </w:rPr>
        <w:softHyphen/>
        <w:t>ти муниципального управления и местного самоуправления.</w:t>
      </w:r>
    </w:p>
    <w:p w14:paraId="28FE8502" w14:textId="77777777" w:rsidR="00A065DC" w:rsidRDefault="00A464FC">
      <w:pPr>
        <w:pStyle w:val="11"/>
        <w:shd w:val="clear" w:color="auto" w:fill="auto"/>
        <w:spacing w:after="0" w:line="276" w:lineRule="auto"/>
        <w:ind w:left="20" w:right="20" w:firstLine="280"/>
        <w:jc w:val="both"/>
        <w:rPr>
          <w:color w:val="auto"/>
          <w:sz w:val="26"/>
          <w:szCs w:val="26"/>
        </w:rPr>
      </w:pPr>
      <w:r>
        <w:rPr>
          <w:color w:val="auto"/>
          <w:sz w:val="26"/>
          <w:szCs w:val="26"/>
        </w:rPr>
        <w:t>Доклад оценивается</w:t>
      </w:r>
      <w:r>
        <w:rPr>
          <w:rStyle w:val="aff"/>
          <w:color w:val="auto"/>
          <w:sz w:val="26"/>
          <w:szCs w:val="26"/>
        </w:rPr>
        <w:t xml:space="preserve"> </w:t>
      </w:r>
      <w:r>
        <w:rPr>
          <w:rStyle w:val="aff"/>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t>чество специальной литературы, включая периодические издания.</w:t>
      </w:r>
    </w:p>
    <w:p w14:paraId="4741795D" w14:textId="77777777" w:rsidR="00A065DC" w:rsidRDefault="00A464FC">
      <w:pPr>
        <w:spacing w:after="0" w:line="240" w:lineRule="auto"/>
        <w:ind w:left="708"/>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кейс задания</w:t>
      </w:r>
    </w:p>
    <w:p w14:paraId="35D9C43F" w14:textId="77777777" w:rsidR="00A065DC" w:rsidRDefault="00A464FC">
      <w:pPr>
        <w:spacing w:after="0" w:line="240" w:lineRule="auto"/>
        <w:jc w:val="both"/>
        <w:rPr>
          <w:rFonts w:ascii="Times New Roman" w:eastAsia="Calibri" w:hAnsi="Times New Roman" w:cs="Times New Roman"/>
          <w:b/>
          <w:i/>
          <w:sz w:val="26"/>
          <w:szCs w:val="26"/>
        </w:rPr>
      </w:pPr>
      <w:r>
        <w:rPr>
          <w:rFonts w:ascii="Times New Roman" w:eastAsia="Calibri"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7E4A6818" w14:textId="77777777" w:rsidR="00A065DC" w:rsidRDefault="00A464FC">
      <w:pPr>
        <w:spacing w:after="0" w:line="240" w:lineRule="auto"/>
        <w:jc w:val="both"/>
        <w:rPr>
          <w:rFonts w:ascii="Times New Roman" w:eastAsia="Calibri" w:hAnsi="Times New Roman" w:cs="Times New Roman"/>
          <w:b/>
          <w:i/>
          <w:sz w:val="26"/>
          <w:szCs w:val="26"/>
        </w:rPr>
      </w:pPr>
      <w:r>
        <w:rPr>
          <w:rFonts w:ascii="Times New Roman" w:eastAsia="Calibri" w:hAnsi="Times New Roman" w:cs="Times New Roman"/>
          <w:b/>
          <w:sz w:val="26"/>
          <w:szCs w:val="26"/>
        </w:rPr>
        <w:t>«</w:t>
      </w:r>
      <w:proofErr w:type="gramStart"/>
      <w:r>
        <w:rPr>
          <w:rFonts w:ascii="Times New Roman" w:eastAsia="Calibri" w:hAnsi="Times New Roman" w:cs="Times New Roman"/>
          <w:b/>
          <w:i/>
          <w:sz w:val="26"/>
          <w:szCs w:val="26"/>
        </w:rPr>
        <w:t>Зачтено</w:t>
      </w:r>
      <w:r>
        <w:rPr>
          <w:rFonts w:ascii="Times New Roman" w:eastAsia="Calibri" w:hAnsi="Times New Roman" w:cs="Times New Roman"/>
          <w:b/>
          <w:sz w:val="26"/>
          <w:szCs w:val="26"/>
        </w:rPr>
        <w:t>»-</w:t>
      </w:r>
      <w:proofErr w:type="gramEnd"/>
      <w:r>
        <w:rPr>
          <w:rFonts w:ascii="Times New Roman" w:eastAsia="Calibri" w:hAnsi="Times New Roman" w:cs="Times New Roman"/>
          <w:sz w:val="26"/>
          <w:szCs w:val="26"/>
        </w:rPr>
        <w:t xml:space="preserve"> Обучающийся за отведенное время правильно ответил на вопрос или решил задачу.</w:t>
      </w:r>
    </w:p>
    <w:p w14:paraId="07885E4D" w14:textId="77777777" w:rsidR="00A065DC" w:rsidRDefault="00A464FC">
      <w:pPr>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b/>
          <w:i/>
          <w:sz w:val="26"/>
          <w:szCs w:val="26"/>
        </w:rPr>
        <w:t xml:space="preserve">«Не </w:t>
      </w:r>
      <w:proofErr w:type="gramStart"/>
      <w:r>
        <w:rPr>
          <w:rFonts w:ascii="Times New Roman" w:eastAsia="Calibri" w:hAnsi="Times New Roman" w:cs="Times New Roman"/>
          <w:b/>
          <w:i/>
          <w:sz w:val="26"/>
          <w:szCs w:val="26"/>
        </w:rPr>
        <w:t>зачтено</w:t>
      </w:r>
      <w:r>
        <w:rPr>
          <w:rFonts w:ascii="Times New Roman" w:eastAsia="Calibri" w:hAnsi="Times New Roman" w:cs="Times New Roman"/>
          <w:b/>
          <w:sz w:val="26"/>
          <w:szCs w:val="26"/>
        </w:rPr>
        <w:t>»-</w:t>
      </w:r>
      <w:proofErr w:type="gramEnd"/>
      <w:r>
        <w:rPr>
          <w:rFonts w:ascii="Times New Roman" w:eastAsia="Calibri" w:hAnsi="Times New Roman" w:cs="Times New Roman"/>
          <w:sz w:val="26"/>
          <w:szCs w:val="26"/>
        </w:rPr>
        <w:t xml:space="preserve"> Обучающийся не справился с ответом на вопрос, не решил задачу и / или не уложился в отведенное время.</w:t>
      </w:r>
    </w:p>
    <w:p w14:paraId="159673EF" w14:textId="77777777" w:rsidR="00A065DC" w:rsidRDefault="00A065DC">
      <w:pPr>
        <w:spacing w:after="0" w:line="240" w:lineRule="auto"/>
        <w:rPr>
          <w:rFonts w:ascii="Times New Roman" w:eastAsia="Calibri" w:hAnsi="Times New Roman" w:cs="Times New Roman"/>
          <w:sz w:val="26"/>
          <w:szCs w:val="26"/>
        </w:rPr>
      </w:pPr>
    </w:p>
    <w:p w14:paraId="47EA67FF" w14:textId="77777777" w:rsidR="00A065DC" w:rsidRDefault="00A464FC">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теста:</w:t>
      </w:r>
    </w:p>
    <w:p w14:paraId="06A4891E" w14:textId="77777777" w:rsidR="00A065DC" w:rsidRDefault="00A065DC">
      <w:pPr>
        <w:spacing w:after="0" w:line="240" w:lineRule="auto"/>
        <w:jc w:val="both"/>
        <w:rPr>
          <w:rFonts w:ascii="Times New Roman" w:eastAsia="Calibri" w:hAnsi="Times New Roman" w:cs="Times New Roman"/>
          <w:b/>
          <w:sz w:val="26"/>
          <w:szCs w:val="26"/>
        </w:rPr>
      </w:pPr>
    </w:p>
    <w:p w14:paraId="712CF174" w14:textId="77777777" w:rsidR="00A065DC" w:rsidRDefault="00A464FC">
      <w:pPr>
        <w:spacing w:after="0" w:line="240" w:lineRule="auto"/>
        <w:ind w:left="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p w14:paraId="6437D9C3" w14:textId="77777777" w:rsidR="00A065DC" w:rsidRDefault="00A065DC">
      <w:pPr>
        <w:spacing w:after="0" w:line="240" w:lineRule="auto"/>
        <w:ind w:left="142"/>
        <w:jc w:val="both"/>
        <w:rPr>
          <w:rFonts w:ascii="Times New Roman" w:eastAsia="Times New Roman" w:hAnsi="Times New Roman" w:cs="Times New Roman"/>
          <w:sz w:val="26"/>
          <w:szCs w:val="26"/>
          <w:lang w:eastAsia="ru-RU"/>
        </w:rPr>
      </w:pPr>
    </w:p>
    <w:tbl>
      <w:tblPr>
        <w:tblStyle w:val="12"/>
        <w:tblW w:w="0" w:type="auto"/>
        <w:tblInd w:w="1290" w:type="dxa"/>
        <w:tblLook w:val="04A0" w:firstRow="1" w:lastRow="0" w:firstColumn="1" w:lastColumn="0" w:noHBand="0" w:noVBand="1"/>
      </w:tblPr>
      <w:tblGrid>
        <w:gridCol w:w="3369"/>
        <w:gridCol w:w="2551"/>
      </w:tblGrid>
      <w:tr w:rsidR="00A065DC" w14:paraId="1C35D7D1" w14:textId="77777777">
        <w:trPr>
          <w:trHeight w:val="250"/>
        </w:trPr>
        <w:tc>
          <w:tcPr>
            <w:tcW w:w="3369" w:type="dxa"/>
          </w:tcPr>
          <w:p w14:paraId="4DA9F9F6" w14:textId="77777777" w:rsidR="00A065DC" w:rsidRDefault="00A464FC">
            <w:pPr>
              <w:spacing w:after="0" w:line="240" w:lineRule="auto"/>
              <w:ind w:left="142"/>
              <w:jc w:val="center"/>
              <w:rPr>
                <w:rFonts w:eastAsia="Calibri"/>
                <w:b/>
                <w:sz w:val="20"/>
                <w:szCs w:val="20"/>
                <w:lang w:eastAsia="ru-RU"/>
              </w:rPr>
            </w:pPr>
            <w:r>
              <w:rPr>
                <w:rFonts w:eastAsia="Calibri"/>
                <w:b/>
                <w:sz w:val="20"/>
                <w:szCs w:val="20"/>
                <w:lang w:eastAsia="ru-RU"/>
              </w:rPr>
              <w:t>Процент выполнения заданий</w:t>
            </w:r>
          </w:p>
        </w:tc>
        <w:tc>
          <w:tcPr>
            <w:tcW w:w="2551" w:type="dxa"/>
          </w:tcPr>
          <w:p w14:paraId="0CE73055" w14:textId="77777777" w:rsidR="00A065DC" w:rsidRDefault="00A464FC">
            <w:pPr>
              <w:spacing w:after="0" w:line="240" w:lineRule="auto"/>
              <w:ind w:left="142"/>
              <w:jc w:val="center"/>
              <w:rPr>
                <w:rFonts w:eastAsia="Calibri"/>
                <w:b/>
                <w:sz w:val="20"/>
                <w:szCs w:val="20"/>
                <w:lang w:eastAsia="ru-RU"/>
              </w:rPr>
            </w:pPr>
            <w:r>
              <w:rPr>
                <w:rFonts w:eastAsia="Calibri"/>
                <w:b/>
                <w:sz w:val="20"/>
                <w:szCs w:val="20"/>
                <w:lang w:eastAsia="ru-RU"/>
              </w:rPr>
              <w:t>Оценка</w:t>
            </w:r>
          </w:p>
        </w:tc>
      </w:tr>
      <w:tr w:rsidR="00A065DC" w14:paraId="3186FE43" w14:textId="77777777">
        <w:trPr>
          <w:trHeight w:val="260"/>
        </w:trPr>
        <w:tc>
          <w:tcPr>
            <w:tcW w:w="3369" w:type="dxa"/>
          </w:tcPr>
          <w:p w14:paraId="58A52379" w14:textId="77777777" w:rsidR="00A065DC" w:rsidRDefault="00A464FC">
            <w:pPr>
              <w:spacing w:after="0" w:line="240" w:lineRule="auto"/>
              <w:ind w:left="142"/>
              <w:jc w:val="both"/>
              <w:rPr>
                <w:rFonts w:eastAsia="Calibri"/>
                <w:sz w:val="20"/>
                <w:szCs w:val="20"/>
                <w:lang w:eastAsia="ru-RU"/>
              </w:rPr>
            </w:pPr>
            <w:r>
              <w:rPr>
                <w:rFonts w:eastAsia="Calibri"/>
                <w:sz w:val="20"/>
                <w:szCs w:val="20"/>
                <w:lang w:eastAsia="ru-RU"/>
              </w:rPr>
              <w:t>90%-100%</w:t>
            </w:r>
          </w:p>
        </w:tc>
        <w:tc>
          <w:tcPr>
            <w:tcW w:w="2551" w:type="dxa"/>
          </w:tcPr>
          <w:p w14:paraId="524EBBC9" w14:textId="77777777" w:rsidR="00A065DC" w:rsidRDefault="00A464FC">
            <w:pPr>
              <w:spacing w:after="0" w:line="240" w:lineRule="auto"/>
              <w:ind w:left="142"/>
              <w:jc w:val="both"/>
              <w:rPr>
                <w:rFonts w:eastAsia="Calibri"/>
                <w:sz w:val="20"/>
                <w:szCs w:val="20"/>
                <w:lang w:eastAsia="ru-RU"/>
              </w:rPr>
            </w:pPr>
            <w:proofErr w:type="gramStart"/>
            <w:r>
              <w:rPr>
                <w:rFonts w:eastAsia="Calibri"/>
                <w:sz w:val="20"/>
                <w:szCs w:val="20"/>
                <w:lang w:eastAsia="ru-RU"/>
              </w:rPr>
              <w:t>отлично</w:t>
            </w:r>
            <w:proofErr w:type="gramEnd"/>
          </w:p>
        </w:tc>
      </w:tr>
      <w:tr w:rsidR="00A065DC" w14:paraId="77694F85" w14:textId="77777777">
        <w:trPr>
          <w:trHeight w:val="250"/>
        </w:trPr>
        <w:tc>
          <w:tcPr>
            <w:tcW w:w="3369" w:type="dxa"/>
          </w:tcPr>
          <w:p w14:paraId="22D52DED" w14:textId="77777777" w:rsidR="00A065DC" w:rsidRDefault="00A464FC">
            <w:pPr>
              <w:spacing w:after="0" w:line="240" w:lineRule="auto"/>
              <w:ind w:left="142"/>
              <w:jc w:val="both"/>
              <w:rPr>
                <w:rFonts w:eastAsia="Calibri"/>
                <w:sz w:val="20"/>
                <w:szCs w:val="20"/>
                <w:lang w:eastAsia="ru-RU"/>
              </w:rPr>
            </w:pPr>
            <w:r>
              <w:rPr>
                <w:rFonts w:eastAsia="Calibri"/>
                <w:sz w:val="20"/>
                <w:szCs w:val="20"/>
                <w:lang w:eastAsia="ru-RU"/>
              </w:rPr>
              <w:t>75%-90%</w:t>
            </w:r>
          </w:p>
        </w:tc>
        <w:tc>
          <w:tcPr>
            <w:tcW w:w="2551" w:type="dxa"/>
          </w:tcPr>
          <w:p w14:paraId="674FB1EA" w14:textId="77777777" w:rsidR="00A065DC" w:rsidRDefault="00A464FC">
            <w:pPr>
              <w:spacing w:after="0" w:line="240" w:lineRule="auto"/>
              <w:ind w:left="142"/>
              <w:jc w:val="both"/>
              <w:rPr>
                <w:rFonts w:eastAsia="Calibri"/>
                <w:sz w:val="20"/>
                <w:szCs w:val="20"/>
                <w:lang w:eastAsia="ru-RU"/>
              </w:rPr>
            </w:pPr>
            <w:proofErr w:type="gramStart"/>
            <w:r>
              <w:rPr>
                <w:rFonts w:eastAsia="Calibri"/>
                <w:sz w:val="20"/>
                <w:szCs w:val="20"/>
                <w:lang w:eastAsia="ru-RU"/>
              </w:rPr>
              <w:t>хорошо</w:t>
            </w:r>
            <w:proofErr w:type="gramEnd"/>
          </w:p>
        </w:tc>
      </w:tr>
      <w:tr w:rsidR="00A065DC" w14:paraId="24F09AA8" w14:textId="77777777">
        <w:trPr>
          <w:trHeight w:val="250"/>
        </w:trPr>
        <w:tc>
          <w:tcPr>
            <w:tcW w:w="3369" w:type="dxa"/>
          </w:tcPr>
          <w:p w14:paraId="1E1CA8A4" w14:textId="77777777" w:rsidR="00A065DC" w:rsidRDefault="00A464FC">
            <w:pPr>
              <w:spacing w:after="0" w:line="240" w:lineRule="auto"/>
              <w:ind w:left="142"/>
              <w:jc w:val="both"/>
              <w:rPr>
                <w:rFonts w:eastAsia="Calibri"/>
                <w:sz w:val="20"/>
                <w:szCs w:val="20"/>
                <w:lang w:eastAsia="ru-RU"/>
              </w:rPr>
            </w:pPr>
            <w:r>
              <w:rPr>
                <w:rFonts w:eastAsia="Calibri"/>
                <w:sz w:val="20"/>
                <w:szCs w:val="20"/>
                <w:lang w:eastAsia="ru-RU"/>
              </w:rPr>
              <w:t>60%-75%</w:t>
            </w:r>
          </w:p>
        </w:tc>
        <w:tc>
          <w:tcPr>
            <w:tcW w:w="2551" w:type="dxa"/>
          </w:tcPr>
          <w:p w14:paraId="4C7E50DA" w14:textId="77777777" w:rsidR="00A065DC" w:rsidRDefault="00A464FC">
            <w:pPr>
              <w:spacing w:after="0" w:line="240" w:lineRule="auto"/>
              <w:ind w:left="142"/>
              <w:jc w:val="both"/>
              <w:rPr>
                <w:rFonts w:eastAsia="Calibri"/>
                <w:sz w:val="20"/>
                <w:szCs w:val="20"/>
                <w:lang w:eastAsia="ru-RU"/>
              </w:rPr>
            </w:pPr>
            <w:proofErr w:type="gramStart"/>
            <w:r>
              <w:rPr>
                <w:rFonts w:eastAsia="Calibri"/>
                <w:sz w:val="20"/>
                <w:szCs w:val="20"/>
                <w:lang w:eastAsia="ru-RU"/>
              </w:rPr>
              <w:t>удовлетворительно</w:t>
            </w:r>
            <w:proofErr w:type="gramEnd"/>
          </w:p>
        </w:tc>
      </w:tr>
      <w:tr w:rsidR="00A065DC" w14:paraId="3D15ABFC" w14:textId="77777777">
        <w:trPr>
          <w:trHeight w:val="260"/>
        </w:trPr>
        <w:tc>
          <w:tcPr>
            <w:tcW w:w="3369" w:type="dxa"/>
          </w:tcPr>
          <w:p w14:paraId="3D69E23E" w14:textId="77777777" w:rsidR="00A065DC" w:rsidRDefault="00A464FC">
            <w:pPr>
              <w:spacing w:after="0" w:line="240" w:lineRule="auto"/>
              <w:ind w:left="142"/>
              <w:jc w:val="both"/>
              <w:rPr>
                <w:rFonts w:eastAsia="Calibri"/>
                <w:sz w:val="20"/>
                <w:szCs w:val="20"/>
                <w:lang w:eastAsia="ru-RU"/>
              </w:rPr>
            </w:pPr>
            <w:proofErr w:type="gramStart"/>
            <w:r>
              <w:rPr>
                <w:rFonts w:eastAsia="Calibri"/>
                <w:sz w:val="20"/>
                <w:szCs w:val="20"/>
                <w:lang w:eastAsia="ru-RU"/>
              </w:rPr>
              <w:t>менее</w:t>
            </w:r>
            <w:proofErr w:type="gramEnd"/>
            <w:r>
              <w:rPr>
                <w:rFonts w:eastAsia="Calibri"/>
                <w:sz w:val="20"/>
                <w:szCs w:val="20"/>
                <w:lang w:eastAsia="ru-RU"/>
              </w:rPr>
              <w:t xml:space="preserve"> 60%</w:t>
            </w:r>
          </w:p>
        </w:tc>
        <w:tc>
          <w:tcPr>
            <w:tcW w:w="2551" w:type="dxa"/>
          </w:tcPr>
          <w:p w14:paraId="22193BBE" w14:textId="77777777" w:rsidR="00A065DC" w:rsidRDefault="00A464FC">
            <w:pPr>
              <w:spacing w:after="0" w:line="240" w:lineRule="auto"/>
              <w:ind w:left="142"/>
              <w:jc w:val="both"/>
              <w:rPr>
                <w:rFonts w:eastAsia="Calibri"/>
                <w:sz w:val="20"/>
                <w:szCs w:val="20"/>
                <w:lang w:eastAsia="ru-RU"/>
              </w:rPr>
            </w:pPr>
            <w:proofErr w:type="gramStart"/>
            <w:r>
              <w:rPr>
                <w:rFonts w:eastAsia="Calibri"/>
                <w:sz w:val="20"/>
                <w:szCs w:val="20"/>
                <w:lang w:eastAsia="ru-RU"/>
              </w:rPr>
              <w:t>неудовлетворительно</w:t>
            </w:r>
            <w:proofErr w:type="gramEnd"/>
          </w:p>
        </w:tc>
      </w:tr>
    </w:tbl>
    <w:p w14:paraId="0373B2B9" w14:textId="77777777" w:rsidR="00A065DC" w:rsidRDefault="00A065DC">
      <w:pPr>
        <w:spacing w:after="0" w:line="240" w:lineRule="auto"/>
        <w:rPr>
          <w:rFonts w:ascii="Times New Roman" w:hAnsi="Times New Roman" w:cs="Times New Roman"/>
          <w:sz w:val="26"/>
          <w:szCs w:val="26"/>
        </w:rPr>
      </w:pPr>
    </w:p>
    <w:p w14:paraId="089C2453" w14:textId="77777777" w:rsidR="00A065DC" w:rsidRDefault="00A464FC">
      <w:pPr>
        <w:spacing w:after="0" w:line="276"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устного ответа</w:t>
      </w:r>
    </w:p>
    <w:p w14:paraId="692A31B5"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12C1D761"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317069EC"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409C59BA" w14:textId="77777777" w:rsidR="00A065DC" w:rsidRDefault="00A464FC">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492B09FD" w14:textId="77777777" w:rsidR="00A065DC" w:rsidRDefault="00A065DC">
      <w:pPr>
        <w:spacing w:after="0" w:line="240" w:lineRule="auto"/>
      </w:pPr>
    </w:p>
    <w:p w14:paraId="132B0B73" w14:textId="77777777" w:rsidR="00A065DC" w:rsidRDefault="00A065DC">
      <w:pPr>
        <w:spacing w:after="0" w:line="240" w:lineRule="auto"/>
      </w:pPr>
    </w:p>
    <w:p w14:paraId="7562FAC3" w14:textId="77777777" w:rsidR="00A065DC" w:rsidRDefault="00A065DC">
      <w:pPr>
        <w:spacing w:after="0" w:line="240" w:lineRule="auto"/>
      </w:pPr>
    </w:p>
    <w:p w14:paraId="713B0FAF" w14:textId="77777777" w:rsidR="00A065DC" w:rsidRDefault="00A065DC">
      <w:pPr>
        <w:spacing w:after="0" w:line="240" w:lineRule="auto"/>
      </w:pPr>
    </w:p>
    <w:p w14:paraId="01D5AEBB" w14:textId="77777777" w:rsidR="00A065DC" w:rsidRDefault="00A065DC">
      <w:pPr>
        <w:spacing w:after="0" w:line="240" w:lineRule="auto"/>
      </w:pPr>
    </w:p>
    <w:p w14:paraId="7D9CDCAD" w14:textId="77777777" w:rsidR="00A065DC" w:rsidRDefault="00A065DC">
      <w:pPr>
        <w:spacing w:after="0" w:line="240" w:lineRule="auto"/>
      </w:pPr>
    </w:p>
    <w:p w14:paraId="05CAC127" w14:textId="77777777" w:rsidR="00A065DC" w:rsidRDefault="00A065DC">
      <w:pPr>
        <w:spacing w:after="0" w:line="240" w:lineRule="auto"/>
      </w:pPr>
    </w:p>
    <w:p w14:paraId="4E60B9BA" w14:textId="77777777" w:rsidR="00A065DC" w:rsidRDefault="00A065DC">
      <w:pPr>
        <w:spacing w:after="0" w:line="240" w:lineRule="auto"/>
      </w:pPr>
    </w:p>
    <w:p w14:paraId="6FC1F620" w14:textId="77777777" w:rsidR="00A065DC" w:rsidRDefault="00A065DC">
      <w:pPr>
        <w:spacing w:after="0" w:line="240" w:lineRule="auto"/>
      </w:pPr>
    </w:p>
    <w:p w14:paraId="7F0C167E" w14:textId="77777777" w:rsidR="00A065DC" w:rsidRDefault="00A065DC">
      <w:pPr>
        <w:spacing w:after="0" w:line="240" w:lineRule="auto"/>
      </w:pPr>
    </w:p>
    <w:p w14:paraId="0DC7DD22" w14:textId="77777777" w:rsidR="00A065DC" w:rsidRDefault="00A065DC">
      <w:pPr>
        <w:spacing w:after="0" w:line="240" w:lineRule="auto"/>
      </w:pPr>
    </w:p>
    <w:p w14:paraId="477B107B" w14:textId="77777777" w:rsidR="00A065DC" w:rsidRDefault="00A065DC">
      <w:pPr>
        <w:spacing w:after="0" w:line="240" w:lineRule="auto"/>
      </w:pPr>
    </w:p>
    <w:p w14:paraId="57342230" w14:textId="77777777" w:rsidR="00A065DC" w:rsidRDefault="00A065DC">
      <w:pPr>
        <w:spacing w:after="0" w:line="240" w:lineRule="auto"/>
      </w:pPr>
    </w:p>
    <w:p w14:paraId="06106DAC" w14:textId="77777777" w:rsidR="00A065DC" w:rsidRDefault="00A065DC">
      <w:pPr>
        <w:spacing w:after="0" w:line="240" w:lineRule="auto"/>
      </w:pPr>
    </w:p>
    <w:p w14:paraId="3F4C17FB" w14:textId="77777777" w:rsidR="00A065DC" w:rsidRDefault="00A065DC">
      <w:pPr>
        <w:spacing w:after="0" w:line="240" w:lineRule="auto"/>
      </w:pPr>
    </w:p>
    <w:p w14:paraId="6540D05F" w14:textId="77777777" w:rsidR="00A065DC" w:rsidRDefault="00A065DC">
      <w:pPr>
        <w:spacing w:after="0" w:line="240" w:lineRule="auto"/>
      </w:pPr>
    </w:p>
    <w:p w14:paraId="0286C4B3" w14:textId="77777777" w:rsidR="00A065DC" w:rsidRDefault="00A065DC">
      <w:pPr>
        <w:spacing w:after="0" w:line="240" w:lineRule="auto"/>
      </w:pPr>
    </w:p>
    <w:p w14:paraId="0734C7FE" w14:textId="77777777" w:rsidR="00A065DC" w:rsidRDefault="00A065DC">
      <w:pPr>
        <w:spacing w:after="0" w:line="240" w:lineRule="auto"/>
      </w:pPr>
    </w:p>
    <w:p w14:paraId="0EE92143" w14:textId="77777777" w:rsidR="00A065DC" w:rsidRDefault="00A065DC">
      <w:pPr>
        <w:spacing w:after="0" w:line="240" w:lineRule="auto"/>
      </w:pPr>
    </w:p>
    <w:p w14:paraId="20ADC479" w14:textId="77777777" w:rsidR="00A065DC" w:rsidRDefault="00A065DC">
      <w:pPr>
        <w:spacing w:after="0" w:line="240" w:lineRule="auto"/>
      </w:pPr>
    </w:p>
    <w:p w14:paraId="455728F1" w14:textId="77777777" w:rsidR="00A065DC" w:rsidRDefault="00A065DC">
      <w:pPr>
        <w:spacing w:after="0" w:line="240" w:lineRule="auto"/>
      </w:pPr>
    </w:p>
    <w:p w14:paraId="3BCA729D" w14:textId="77777777" w:rsidR="00A065DC" w:rsidRDefault="00A065DC">
      <w:pPr>
        <w:spacing w:after="0" w:line="240" w:lineRule="auto"/>
      </w:pPr>
    </w:p>
    <w:p w14:paraId="609BD716" w14:textId="77777777" w:rsidR="00A065DC" w:rsidRDefault="00A065DC">
      <w:pPr>
        <w:spacing w:after="0" w:line="240" w:lineRule="auto"/>
      </w:pPr>
    </w:p>
    <w:p w14:paraId="55974FF7" w14:textId="77777777" w:rsidR="00A065DC" w:rsidRDefault="00A065DC">
      <w:pPr>
        <w:spacing w:after="0" w:line="240" w:lineRule="auto"/>
      </w:pPr>
    </w:p>
    <w:p w14:paraId="28E3A2EE" w14:textId="77777777" w:rsidR="00A065DC" w:rsidRDefault="00A065DC">
      <w:pPr>
        <w:spacing w:after="0" w:line="240" w:lineRule="auto"/>
      </w:pPr>
    </w:p>
    <w:p w14:paraId="3FEE4307" w14:textId="77777777" w:rsidR="00A065DC" w:rsidRDefault="00A065DC">
      <w:pPr>
        <w:spacing w:after="0" w:line="240" w:lineRule="auto"/>
      </w:pPr>
    </w:p>
    <w:p w14:paraId="328E30B8" w14:textId="77777777" w:rsidR="00A065DC" w:rsidRDefault="00A065DC">
      <w:pPr>
        <w:spacing w:after="0" w:line="240" w:lineRule="auto"/>
      </w:pPr>
    </w:p>
    <w:p w14:paraId="13EFE022" w14:textId="77777777" w:rsidR="00A065DC" w:rsidRDefault="00A065DC">
      <w:pPr>
        <w:spacing w:after="0" w:line="240" w:lineRule="auto"/>
      </w:pPr>
    </w:p>
    <w:p w14:paraId="7476314B" w14:textId="77777777" w:rsidR="00A065DC" w:rsidRDefault="00A065DC">
      <w:pPr>
        <w:spacing w:after="0" w:line="240" w:lineRule="auto"/>
      </w:pPr>
    </w:p>
    <w:p w14:paraId="754E0C3E" w14:textId="77777777" w:rsidR="00A065DC" w:rsidRDefault="00A065DC">
      <w:pPr>
        <w:spacing w:after="0" w:line="240" w:lineRule="auto"/>
      </w:pPr>
    </w:p>
    <w:p w14:paraId="4E38AC6B" w14:textId="77777777" w:rsidR="00A065DC" w:rsidRDefault="00A065DC">
      <w:pPr>
        <w:spacing w:after="0" w:line="240" w:lineRule="auto"/>
      </w:pPr>
    </w:p>
    <w:p w14:paraId="6F3B757C" w14:textId="77777777" w:rsidR="00A065DC" w:rsidRDefault="00A065DC">
      <w:pPr>
        <w:spacing w:after="0" w:line="240" w:lineRule="auto"/>
      </w:pPr>
    </w:p>
    <w:p w14:paraId="57171679" w14:textId="77777777" w:rsidR="00A065DC" w:rsidRDefault="00A065DC">
      <w:pPr>
        <w:spacing w:after="0" w:line="240" w:lineRule="auto"/>
      </w:pPr>
    </w:p>
    <w:p w14:paraId="2BC606AF" w14:textId="77777777" w:rsidR="00A065DC" w:rsidRDefault="00A065DC">
      <w:pPr>
        <w:spacing w:after="0" w:line="240" w:lineRule="auto"/>
      </w:pPr>
    </w:p>
    <w:p w14:paraId="66FB4289" w14:textId="77777777" w:rsidR="00A065DC" w:rsidRDefault="00A464FC">
      <w:pPr>
        <w:pStyle w:val="afa"/>
        <w:numPr>
          <w:ilvl w:val="0"/>
          <w:numId w:val="15"/>
        </w:numPr>
        <w:jc w:val="both"/>
        <w:rPr>
          <w:b/>
          <w:bCs/>
          <w:sz w:val="26"/>
          <w:szCs w:val="26"/>
        </w:rPr>
      </w:pPr>
      <w:r>
        <w:rPr>
          <w:b/>
          <w:bCs/>
          <w:sz w:val="26"/>
          <w:szCs w:val="26"/>
        </w:rPr>
        <w:t>ЛИСТ ВНЕСЕНИЯ ИЗМЕНЕНИЙ В РАБОЧУЮ ПРОГРАММУ УЧЕБНОЙ ДИСЦИПЛИНЫ</w:t>
      </w:r>
    </w:p>
    <w:p w14:paraId="50346F3D" w14:textId="77777777" w:rsidR="00A065DC" w:rsidRDefault="00A065DC">
      <w:pPr>
        <w:pStyle w:val="afa"/>
        <w:jc w:val="both"/>
        <w:rPr>
          <w:b/>
          <w:bCs/>
          <w:sz w:val="26"/>
          <w:szCs w:val="26"/>
        </w:rPr>
      </w:pPr>
    </w:p>
    <w:p w14:paraId="069C5F77" w14:textId="77777777" w:rsidR="00A065DC" w:rsidRDefault="00A464FC">
      <w:pPr>
        <w:pStyle w:val="afa"/>
        <w:ind w:left="0" w:firstLine="720"/>
        <w:jc w:val="both"/>
        <w:rPr>
          <w:sz w:val="26"/>
          <w:szCs w:val="26"/>
        </w:rPr>
      </w:pPr>
      <w:r>
        <w:rPr>
          <w:sz w:val="26"/>
          <w:szCs w:val="26"/>
        </w:rPr>
        <w:t>Дополнения и изменения в программу учебной дисциплины «</w:t>
      </w:r>
      <w:r>
        <w:rPr>
          <w:rFonts w:eastAsia="Times New Roman"/>
          <w:sz w:val="26"/>
          <w:szCs w:val="26"/>
        </w:rPr>
        <w:t>Оценка эффективности деятельности органов власти</w:t>
      </w:r>
      <w:r>
        <w:rPr>
          <w:sz w:val="26"/>
          <w:szCs w:val="26"/>
        </w:rPr>
        <w:t>» по направлению подготовки 38.03.02. Менеджмент.</w:t>
      </w:r>
    </w:p>
    <w:p w14:paraId="380705B6" w14:textId="77777777" w:rsidR="00A065DC" w:rsidRDefault="00A065DC">
      <w:pPr>
        <w:pStyle w:val="afa"/>
        <w:ind w:left="0" w:firstLine="720"/>
        <w:jc w:val="both"/>
        <w:rPr>
          <w:sz w:val="26"/>
          <w:szCs w:val="26"/>
        </w:rPr>
      </w:pPr>
    </w:p>
    <w:p w14:paraId="0072FAC7" w14:textId="77777777" w:rsidR="00A065DC" w:rsidRDefault="00A464FC">
      <w:pPr>
        <w:pStyle w:val="afa"/>
        <w:ind w:left="0" w:firstLine="720"/>
        <w:jc w:val="both"/>
        <w:rPr>
          <w:sz w:val="26"/>
          <w:szCs w:val="26"/>
        </w:rPr>
      </w:pPr>
      <w:r>
        <w:rPr>
          <w:sz w:val="26"/>
          <w:szCs w:val="26"/>
        </w:rPr>
        <w:t xml:space="preserve">В программу учебной дисциплины вносятся следующие изменения: </w:t>
      </w:r>
    </w:p>
    <w:p w14:paraId="560B47BC" w14:textId="77777777" w:rsidR="00A065DC" w:rsidRDefault="00A464FC">
      <w:pPr>
        <w:pStyle w:val="afa"/>
        <w:ind w:left="0" w:firstLine="720"/>
        <w:jc w:val="both"/>
        <w:rPr>
          <w:sz w:val="26"/>
          <w:szCs w:val="26"/>
        </w:rPr>
      </w:pPr>
      <w:r>
        <w:rPr>
          <w:sz w:val="26"/>
          <w:szCs w:val="26"/>
        </w:rPr>
        <w:t xml:space="preserve">1. </w:t>
      </w:r>
    </w:p>
    <w:p w14:paraId="09CBCDEB" w14:textId="77777777" w:rsidR="00A065DC" w:rsidRDefault="00A464FC">
      <w:pPr>
        <w:pStyle w:val="afa"/>
        <w:ind w:left="0" w:firstLine="720"/>
        <w:jc w:val="both"/>
        <w:rPr>
          <w:sz w:val="26"/>
          <w:szCs w:val="26"/>
        </w:rPr>
      </w:pPr>
      <w:r>
        <w:rPr>
          <w:sz w:val="26"/>
          <w:szCs w:val="26"/>
        </w:rPr>
        <w:t xml:space="preserve">2. </w:t>
      </w:r>
    </w:p>
    <w:p w14:paraId="6AA76E69" w14:textId="77777777" w:rsidR="00A065DC" w:rsidRDefault="00A464FC">
      <w:pPr>
        <w:pStyle w:val="afa"/>
        <w:ind w:left="0" w:firstLine="720"/>
        <w:jc w:val="both"/>
        <w:rPr>
          <w:sz w:val="26"/>
          <w:szCs w:val="26"/>
        </w:rPr>
      </w:pPr>
      <w:r>
        <w:rPr>
          <w:sz w:val="26"/>
          <w:szCs w:val="26"/>
        </w:rPr>
        <w:t xml:space="preserve">3. </w:t>
      </w:r>
    </w:p>
    <w:p w14:paraId="34439B45" w14:textId="77777777" w:rsidR="00A065DC" w:rsidRDefault="00A065DC">
      <w:pPr>
        <w:pStyle w:val="afa"/>
        <w:ind w:left="0" w:firstLine="720"/>
        <w:jc w:val="both"/>
        <w:rPr>
          <w:sz w:val="26"/>
          <w:szCs w:val="26"/>
        </w:rPr>
      </w:pPr>
    </w:p>
    <w:p w14:paraId="20A879D7" w14:textId="77777777" w:rsidR="00A065DC" w:rsidRDefault="00A464FC">
      <w:pPr>
        <w:pStyle w:val="afa"/>
        <w:ind w:left="0" w:firstLine="720"/>
        <w:jc w:val="both"/>
        <w:rPr>
          <w:sz w:val="26"/>
          <w:szCs w:val="26"/>
        </w:rPr>
      </w:pPr>
      <w:r>
        <w:rPr>
          <w:sz w:val="26"/>
          <w:szCs w:val="26"/>
        </w:rPr>
        <w:t>Изменения в рабочую программу учебной дисциплины внесены:</w:t>
      </w:r>
    </w:p>
    <w:p w14:paraId="7A56E36D" w14:textId="77777777" w:rsidR="00A065DC" w:rsidRDefault="00A464FC">
      <w:pPr>
        <w:pStyle w:val="afa"/>
        <w:ind w:left="0" w:firstLine="720"/>
        <w:jc w:val="both"/>
        <w:rPr>
          <w:sz w:val="26"/>
          <w:szCs w:val="26"/>
        </w:rPr>
      </w:pPr>
      <w:r>
        <w:rPr>
          <w:sz w:val="26"/>
          <w:szCs w:val="26"/>
        </w:rPr>
        <w:t xml:space="preserve">Должность, </w:t>
      </w:r>
    </w:p>
    <w:p w14:paraId="725FC0E2" w14:textId="77777777" w:rsidR="00A065DC" w:rsidRDefault="00A464FC">
      <w:pPr>
        <w:pStyle w:val="afa"/>
        <w:ind w:left="0" w:firstLine="720"/>
        <w:jc w:val="both"/>
        <w:rPr>
          <w:sz w:val="26"/>
          <w:szCs w:val="26"/>
        </w:rPr>
      </w:pPr>
      <w:r>
        <w:rPr>
          <w:sz w:val="26"/>
          <w:szCs w:val="26"/>
        </w:rPr>
        <w:t>Звание преподавателя ________________ ФИО</w:t>
      </w:r>
    </w:p>
    <w:p w14:paraId="5E779AB5" w14:textId="77777777" w:rsidR="00A065DC" w:rsidRDefault="00A065DC">
      <w:pPr>
        <w:pStyle w:val="afa"/>
        <w:ind w:left="0" w:firstLine="720"/>
        <w:jc w:val="both"/>
        <w:rPr>
          <w:sz w:val="26"/>
          <w:szCs w:val="26"/>
        </w:rPr>
      </w:pPr>
    </w:p>
    <w:p w14:paraId="2D76EE4B" w14:textId="77777777" w:rsidR="00A065DC" w:rsidRDefault="00A464FC">
      <w:pPr>
        <w:pStyle w:val="afa"/>
        <w:ind w:left="0" w:firstLine="720"/>
        <w:jc w:val="both"/>
        <w:rPr>
          <w:sz w:val="26"/>
          <w:szCs w:val="26"/>
        </w:rPr>
      </w:pPr>
      <w:r>
        <w:rPr>
          <w:sz w:val="26"/>
          <w:szCs w:val="26"/>
        </w:rPr>
        <w:t xml:space="preserve">Внесение изменений в рабочую программу учебной дисциплины утверждены на заседании кафедры </w:t>
      </w:r>
      <w:proofErr w:type="gramStart"/>
      <w:r>
        <w:rPr>
          <w:sz w:val="26"/>
          <w:szCs w:val="26"/>
        </w:rPr>
        <w:t>« »</w:t>
      </w:r>
      <w:proofErr w:type="gramEnd"/>
    </w:p>
    <w:p w14:paraId="46A0733C" w14:textId="77777777" w:rsidR="00A065DC" w:rsidRDefault="00A464FC">
      <w:pPr>
        <w:pStyle w:val="afa"/>
        <w:ind w:left="0" w:firstLine="720"/>
        <w:jc w:val="both"/>
        <w:rPr>
          <w:sz w:val="26"/>
          <w:szCs w:val="26"/>
        </w:rPr>
      </w:pPr>
      <w:r>
        <w:rPr>
          <w:sz w:val="26"/>
          <w:szCs w:val="26"/>
        </w:rPr>
        <w:t>Протокол № __ от _</w:t>
      </w:r>
      <w:proofErr w:type="gramStart"/>
      <w:r>
        <w:rPr>
          <w:sz w:val="26"/>
          <w:szCs w:val="26"/>
        </w:rPr>
        <w:t>_._</w:t>
      </w:r>
      <w:proofErr w:type="gramEnd"/>
      <w:r>
        <w:rPr>
          <w:sz w:val="26"/>
          <w:szCs w:val="26"/>
        </w:rPr>
        <w:t>_. 20__ года.</w:t>
      </w:r>
    </w:p>
    <w:p w14:paraId="1471A349" w14:textId="77777777" w:rsidR="00A065DC" w:rsidRDefault="00A065DC">
      <w:pPr>
        <w:pStyle w:val="afa"/>
        <w:ind w:left="0" w:firstLine="720"/>
        <w:jc w:val="both"/>
        <w:rPr>
          <w:sz w:val="26"/>
          <w:szCs w:val="26"/>
        </w:rPr>
      </w:pPr>
    </w:p>
    <w:p w14:paraId="6691DCDE" w14:textId="77777777" w:rsidR="00A065DC" w:rsidRDefault="00A464FC">
      <w:pPr>
        <w:pStyle w:val="afa"/>
        <w:ind w:left="0" w:firstLine="720"/>
        <w:jc w:val="both"/>
        <w:rPr>
          <w:sz w:val="26"/>
          <w:szCs w:val="26"/>
        </w:rPr>
      </w:pPr>
      <w:r>
        <w:rPr>
          <w:sz w:val="26"/>
          <w:szCs w:val="26"/>
        </w:rPr>
        <w:t>Зав. кафедрой _______________________________ ФИО</w:t>
      </w:r>
    </w:p>
    <w:p w14:paraId="04D31714" w14:textId="77777777" w:rsidR="00A065DC" w:rsidRDefault="00A065DC">
      <w:pPr>
        <w:pStyle w:val="35"/>
        <w:shd w:val="clear" w:color="auto" w:fill="auto"/>
        <w:tabs>
          <w:tab w:val="left" w:pos="3600"/>
        </w:tabs>
        <w:spacing w:after="0" w:line="276" w:lineRule="auto"/>
        <w:jc w:val="left"/>
        <w:rPr>
          <w:b/>
          <w:sz w:val="24"/>
          <w:szCs w:val="24"/>
        </w:rPr>
      </w:pPr>
    </w:p>
    <w:p w14:paraId="3129195B" w14:textId="77777777" w:rsidR="00A065DC" w:rsidRDefault="00A065DC">
      <w:pPr>
        <w:pStyle w:val="35"/>
        <w:shd w:val="clear" w:color="auto" w:fill="auto"/>
        <w:spacing w:after="0" w:line="276" w:lineRule="auto"/>
        <w:jc w:val="left"/>
        <w:rPr>
          <w:b/>
          <w:sz w:val="24"/>
          <w:szCs w:val="24"/>
        </w:rPr>
      </w:pPr>
    </w:p>
    <w:p w14:paraId="10BE8FA7" w14:textId="77777777" w:rsidR="00A065DC" w:rsidRDefault="00A065DC">
      <w:pPr>
        <w:pStyle w:val="35"/>
        <w:shd w:val="clear" w:color="auto" w:fill="auto"/>
        <w:spacing w:after="0" w:line="276" w:lineRule="auto"/>
        <w:jc w:val="left"/>
        <w:rPr>
          <w:b/>
          <w:sz w:val="24"/>
          <w:szCs w:val="24"/>
        </w:rPr>
      </w:pPr>
    </w:p>
    <w:p w14:paraId="7999BA1A" w14:textId="77777777" w:rsidR="00A065DC" w:rsidRDefault="00A065DC">
      <w:pPr>
        <w:pStyle w:val="35"/>
        <w:shd w:val="clear" w:color="auto" w:fill="auto"/>
        <w:spacing w:after="0" w:line="276" w:lineRule="auto"/>
        <w:jc w:val="left"/>
        <w:rPr>
          <w:b/>
          <w:sz w:val="24"/>
          <w:szCs w:val="24"/>
        </w:rPr>
      </w:pPr>
    </w:p>
    <w:p w14:paraId="19857FBE" w14:textId="77777777" w:rsidR="00A065DC" w:rsidRDefault="00A065DC">
      <w:pPr>
        <w:pStyle w:val="35"/>
        <w:shd w:val="clear" w:color="auto" w:fill="auto"/>
        <w:spacing w:after="0" w:line="276" w:lineRule="auto"/>
        <w:jc w:val="left"/>
        <w:rPr>
          <w:b/>
          <w:sz w:val="24"/>
          <w:szCs w:val="24"/>
        </w:rPr>
      </w:pPr>
    </w:p>
    <w:p w14:paraId="31825F16" w14:textId="77777777" w:rsidR="00A065DC" w:rsidRDefault="00A065DC">
      <w:pPr>
        <w:pStyle w:val="35"/>
        <w:shd w:val="clear" w:color="auto" w:fill="auto"/>
        <w:spacing w:after="0" w:line="276" w:lineRule="auto"/>
        <w:jc w:val="left"/>
        <w:rPr>
          <w:b/>
          <w:sz w:val="24"/>
          <w:szCs w:val="24"/>
        </w:rPr>
      </w:pPr>
    </w:p>
    <w:p w14:paraId="71869845" w14:textId="77777777" w:rsidR="00A065DC" w:rsidRDefault="00A065DC">
      <w:pPr>
        <w:pStyle w:val="35"/>
        <w:shd w:val="clear" w:color="auto" w:fill="auto"/>
        <w:spacing w:after="0" w:line="276" w:lineRule="auto"/>
        <w:jc w:val="left"/>
        <w:rPr>
          <w:b/>
          <w:sz w:val="24"/>
          <w:szCs w:val="24"/>
        </w:rPr>
      </w:pPr>
    </w:p>
    <w:p w14:paraId="538C81A2" w14:textId="77777777" w:rsidR="00A065DC" w:rsidRDefault="00A065DC">
      <w:pPr>
        <w:pStyle w:val="35"/>
        <w:shd w:val="clear" w:color="auto" w:fill="auto"/>
        <w:spacing w:after="0" w:line="276" w:lineRule="auto"/>
        <w:jc w:val="left"/>
        <w:rPr>
          <w:b/>
          <w:sz w:val="24"/>
          <w:szCs w:val="24"/>
        </w:rPr>
      </w:pPr>
    </w:p>
    <w:p w14:paraId="5055F35A" w14:textId="77777777" w:rsidR="00A065DC" w:rsidRDefault="00A065DC">
      <w:pPr>
        <w:pStyle w:val="35"/>
        <w:shd w:val="clear" w:color="auto" w:fill="auto"/>
        <w:spacing w:after="0" w:line="276" w:lineRule="auto"/>
        <w:jc w:val="left"/>
        <w:rPr>
          <w:b/>
          <w:sz w:val="24"/>
          <w:szCs w:val="24"/>
        </w:rPr>
      </w:pPr>
    </w:p>
    <w:p w14:paraId="0C6592D3" w14:textId="77777777" w:rsidR="00A065DC" w:rsidRDefault="00A065DC">
      <w:pPr>
        <w:pStyle w:val="35"/>
        <w:shd w:val="clear" w:color="auto" w:fill="auto"/>
        <w:spacing w:after="0" w:line="276" w:lineRule="auto"/>
        <w:jc w:val="left"/>
        <w:rPr>
          <w:b/>
          <w:sz w:val="24"/>
          <w:szCs w:val="24"/>
        </w:rPr>
      </w:pPr>
    </w:p>
    <w:p w14:paraId="2FBE54F0" w14:textId="77777777" w:rsidR="00A065DC" w:rsidRDefault="00A065DC">
      <w:pPr>
        <w:pStyle w:val="35"/>
        <w:shd w:val="clear" w:color="auto" w:fill="auto"/>
        <w:spacing w:after="0" w:line="276" w:lineRule="auto"/>
        <w:jc w:val="left"/>
        <w:rPr>
          <w:b/>
          <w:sz w:val="24"/>
          <w:szCs w:val="24"/>
        </w:rPr>
      </w:pPr>
    </w:p>
    <w:p w14:paraId="33CD3C14" w14:textId="77777777" w:rsidR="00A065DC" w:rsidRDefault="00A065DC">
      <w:pPr>
        <w:pStyle w:val="35"/>
        <w:shd w:val="clear" w:color="auto" w:fill="auto"/>
        <w:spacing w:after="0" w:line="276" w:lineRule="auto"/>
        <w:jc w:val="left"/>
        <w:rPr>
          <w:b/>
          <w:sz w:val="24"/>
          <w:szCs w:val="24"/>
        </w:rPr>
      </w:pPr>
    </w:p>
    <w:p w14:paraId="63868A47" w14:textId="77777777" w:rsidR="00A065DC" w:rsidRDefault="00A065DC">
      <w:pPr>
        <w:pStyle w:val="35"/>
        <w:shd w:val="clear" w:color="auto" w:fill="auto"/>
        <w:spacing w:after="0" w:line="276" w:lineRule="auto"/>
        <w:jc w:val="left"/>
        <w:rPr>
          <w:b/>
          <w:sz w:val="24"/>
          <w:szCs w:val="24"/>
        </w:rPr>
      </w:pPr>
    </w:p>
    <w:p w14:paraId="3B73BCC8" w14:textId="77777777" w:rsidR="00A065DC" w:rsidRDefault="00A065DC">
      <w:pPr>
        <w:pStyle w:val="35"/>
        <w:shd w:val="clear" w:color="auto" w:fill="auto"/>
        <w:spacing w:after="0" w:line="276" w:lineRule="auto"/>
        <w:jc w:val="left"/>
        <w:rPr>
          <w:b/>
          <w:sz w:val="24"/>
          <w:szCs w:val="24"/>
        </w:rPr>
      </w:pPr>
    </w:p>
    <w:p w14:paraId="4C4BD603" w14:textId="77777777" w:rsidR="00A065DC" w:rsidRDefault="00A065DC">
      <w:pPr>
        <w:rPr>
          <w:rFonts w:ascii="Times New Roman" w:eastAsia="Times New Roman" w:hAnsi="Times New Roman" w:cs="Times New Roman"/>
          <w:sz w:val="28"/>
          <w:szCs w:val="28"/>
          <w:lang w:eastAsia="ru-RU"/>
        </w:rPr>
      </w:pPr>
    </w:p>
    <w:p w14:paraId="145DFEF1" w14:textId="77777777" w:rsidR="00A065DC" w:rsidRDefault="00A065DC">
      <w:pPr>
        <w:rPr>
          <w:rFonts w:ascii="Times New Roman" w:hAnsi="Times New Roman" w:cs="Times New Roman"/>
          <w:sz w:val="28"/>
          <w:szCs w:val="28"/>
          <w:lang w:eastAsia="ru-RU"/>
        </w:rPr>
      </w:pPr>
    </w:p>
    <w:sectPr w:rsidR="00A065DC">
      <w:footerReference w:type="default" r:id="rId3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4DA35" w14:textId="77777777" w:rsidR="00A065DC" w:rsidRDefault="00A464FC">
      <w:pPr>
        <w:spacing w:line="240" w:lineRule="auto"/>
      </w:pPr>
      <w:r>
        <w:separator/>
      </w:r>
    </w:p>
  </w:endnote>
  <w:endnote w:type="continuationSeparator" w:id="0">
    <w:p w14:paraId="036DA206" w14:textId="77777777" w:rsidR="00A065DC" w:rsidRDefault="00A464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4686801"/>
    </w:sdtPr>
    <w:sdtEndPr/>
    <w:sdtContent>
      <w:p w14:paraId="753B3186" w14:textId="77777777" w:rsidR="00A065DC" w:rsidRDefault="00A464FC">
        <w:pPr>
          <w:pStyle w:val="af6"/>
          <w:jc w:val="center"/>
        </w:pPr>
        <w:r>
          <w:fldChar w:fldCharType="begin"/>
        </w:r>
        <w:r>
          <w:instrText>PAGE   \* MERGEFORMAT</w:instrText>
        </w:r>
        <w:r>
          <w:fldChar w:fldCharType="separate"/>
        </w:r>
        <w:r w:rsidR="000D132C">
          <w:rPr>
            <w:noProof/>
          </w:rPr>
          <w:t>2</w:t>
        </w:r>
        <w:r>
          <w:fldChar w:fldCharType="end"/>
        </w:r>
      </w:p>
    </w:sdtContent>
  </w:sdt>
  <w:p w14:paraId="7AE7EAB8" w14:textId="77777777" w:rsidR="00A065DC" w:rsidRDefault="00A065D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94FE" w14:textId="77777777" w:rsidR="00A065DC" w:rsidRDefault="00A464FC">
      <w:pPr>
        <w:spacing w:after="0"/>
      </w:pPr>
      <w:r>
        <w:separator/>
      </w:r>
    </w:p>
  </w:footnote>
  <w:footnote w:type="continuationSeparator" w:id="0">
    <w:p w14:paraId="44907C07" w14:textId="77777777" w:rsidR="00A065DC" w:rsidRDefault="00A464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18F0"/>
    <w:multiLevelType w:val="multilevel"/>
    <w:tmpl w:val="00E618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ED3374"/>
    <w:multiLevelType w:val="multilevel"/>
    <w:tmpl w:val="1AED337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228F10FE"/>
    <w:multiLevelType w:val="hybridMultilevel"/>
    <w:tmpl w:val="1200F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C252CE"/>
    <w:multiLevelType w:val="multilevel"/>
    <w:tmpl w:val="28C252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216E72"/>
    <w:multiLevelType w:val="multilevel"/>
    <w:tmpl w:val="3C216E7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nsid w:val="3EB9070C"/>
    <w:multiLevelType w:val="multilevel"/>
    <w:tmpl w:val="3EB90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A25204"/>
    <w:multiLevelType w:val="multilevel"/>
    <w:tmpl w:val="40A2520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A613FB4"/>
    <w:multiLevelType w:val="multilevel"/>
    <w:tmpl w:val="4A613FB4"/>
    <w:lvl w:ilvl="0">
      <w:start w:val="1"/>
      <w:numFmt w:val="decimal"/>
      <w:lvlText w:val="%1."/>
      <w:lvlJc w:val="left"/>
      <w:pPr>
        <w:ind w:left="429" w:hanging="429"/>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746A00"/>
    <w:multiLevelType w:val="multilevel"/>
    <w:tmpl w:val="52746A0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nsid w:val="70314A7B"/>
    <w:multiLevelType w:val="multilevel"/>
    <w:tmpl w:val="70314A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4595DEB"/>
    <w:multiLevelType w:val="multilevel"/>
    <w:tmpl w:val="74595DE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nsid w:val="778B6FCA"/>
    <w:multiLevelType w:val="multilevel"/>
    <w:tmpl w:val="B36CC65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B7D3643"/>
    <w:multiLevelType w:val="hybridMultilevel"/>
    <w:tmpl w:val="D6924E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4"/>
  </w:num>
  <w:num w:numId="5">
    <w:abstractNumId w:val="6"/>
  </w:num>
  <w:num w:numId="6">
    <w:abstractNumId w:val="4"/>
  </w:num>
  <w:num w:numId="7">
    <w:abstractNumId w:val="13"/>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7"/>
  </w:num>
  <w:num w:numId="13">
    <w:abstractNumId w:val="3"/>
  </w:num>
  <w:num w:numId="14">
    <w:abstractNumId w:val="8"/>
  </w:num>
  <w:num w:numId="15">
    <w:abstractNumId w:val="15"/>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D1A"/>
    <w:rsid w:val="000042B6"/>
    <w:rsid w:val="00011435"/>
    <w:rsid w:val="000124F6"/>
    <w:rsid w:val="00034B8F"/>
    <w:rsid w:val="000356B2"/>
    <w:rsid w:val="0004271C"/>
    <w:rsid w:val="0005447E"/>
    <w:rsid w:val="00062287"/>
    <w:rsid w:val="00063185"/>
    <w:rsid w:val="000679AB"/>
    <w:rsid w:val="00074672"/>
    <w:rsid w:val="00094AC8"/>
    <w:rsid w:val="000A0B9A"/>
    <w:rsid w:val="000C183E"/>
    <w:rsid w:val="000D132C"/>
    <w:rsid w:val="000F6E93"/>
    <w:rsid w:val="000F70F8"/>
    <w:rsid w:val="0010060A"/>
    <w:rsid w:val="00115549"/>
    <w:rsid w:val="00121F6E"/>
    <w:rsid w:val="00123443"/>
    <w:rsid w:val="00123B77"/>
    <w:rsid w:val="001249D2"/>
    <w:rsid w:val="0013313C"/>
    <w:rsid w:val="00143404"/>
    <w:rsid w:val="00144342"/>
    <w:rsid w:val="001625F3"/>
    <w:rsid w:val="001657A7"/>
    <w:rsid w:val="001726FE"/>
    <w:rsid w:val="00172987"/>
    <w:rsid w:val="0017506B"/>
    <w:rsid w:val="00175667"/>
    <w:rsid w:val="0018653A"/>
    <w:rsid w:val="001A473C"/>
    <w:rsid w:val="001B3B16"/>
    <w:rsid w:val="001B7D73"/>
    <w:rsid w:val="001D09F4"/>
    <w:rsid w:val="001D6657"/>
    <w:rsid w:val="001E69DC"/>
    <w:rsid w:val="001F4C91"/>
    <w:rsid w:val="0021171B"/>
    <w:rsid w:val="00213595"/>
    <w:rsid w:val="00225405"/>
    <w:rsid w:val="00231E22"/>
    <w:rsid w:val="00245CEB"/>
    <w:rsid w:val="00246069"/>
    <w:rsid w:val="002478C3"/>
    <w:rsid w:val="00247AE0"/>
    <w:rsid w:val="00250026"/>
    <w:rsid w:val="00254D5E"/>
    <w:rsid w:val="00257C90"/>
    <w:rsid w:val="002620F0"/>
    <w:rsid w:val="00266496"/>
    <w:rsid w:val="00266B83"/>
    <w:rsid w:val="00267178"/>
    <w:rsid w:val="00267DA5"/>
    <w:rsid w:val="00271D16"/>
    <w:rsid w:val="00275FC1"/>
    <w:rsid w:val="00280EE2"/>
    <w:rsid w:val="00284D36"/>
    <w:rsid w:val="00290603"/>
    <w:rsid w:val="002A1044"/>
    <w:rsid w:val="002A40D5"/>
    <w:rsid w:val="002A5950"/>
    <w:rsid w:val="002A5A31"/>
    <w:rsid w:val="002A635D"/>
    <w:rsid w:val="002B1DBC"/>
    <w:rsid w:val="002B26E7"/>
    <w:rsid w:val="002B6C5C"/>
    <w:rsid w:val="002C2D82"/>
    <w:rsid w:val="002C40E9"/>
    <w:rsid w:val="002D27BB"/>
    <w:rsid w:val="002D745B"/>
    <w:rsid w:val="002E1B51"/>
    <w:rsid w:val="00300C68"/>
    <w:rsid w:val="00313747"/>
    <w:rsid w:val="003158F5"/>
    <w:rsid w:val="0032321D"/>
    <w:rsid w:val="00334F81"/>
    <w:rsid w:val="003366DF"/>
    <w:rsid w:val="00336D2F"/>
    <w:rsid w:val="003442F8"/>
    <w:rsid w:val="00345A64"/>
    <w:rsid w:val="00346711"/>
    <w:rsid w:val="00351D9B"/>
    <w:rsid w:val="0035381E"/>
    <w:rsid w:val="003716D6"/>
    <w:rsid w:val="00374633"/>
    <w:rsid w:val="00381AB5"/>
    <w:rsid w:val="00382163"/>
    <w:rsid w:val="003841E4"/>
    <w:rsid w:val="0038547F"/>
    <w:rsid w:val="00385B15"/>
    <w:rsid w:val="003934FD"/>
    <w:rsid w:val="00394D19"/>
    <w:rsid w:val="003A2D30"/>
    <w:rsid w:val="003B0B2C"/>
    <w:rsid w:val="003C4071"/>
    <w:rsid w:val="003D0D6A"/>
    <w:rsid w:val="003D289A"/>
    <w:rsid w:val="003D6BC5"/>
    <w:rsid w:val="003E4206"/>
    <w:rsid w:val="003E6EDC"/>
    <w:rsid w:val="004144C8"/>
    <w:rsid w:val="004150E2"/>
    <w:rsid w:val="00430FD0"/>
    <w:rsid w:val="00431C5D"/>
    <w:rsid w:val="00435DCA"/>
    <w:rsid w:val="00442F96"/>
    <w:rsid w:val="00451646"/>
    <w:rsid w:val="004535ED"/>
    <w:rsid w:val="00483B66"/>
    <w:rsid w:val="00485044"/>
    <w:rsid w:val="0049667E"/>
    <w:rsid w:val="0049710B"/>
    <w:rsid w:val="004A1E46"/>
    <w:rsid w:val="004A2F22"/>
    <w:rsid w:val="004A6728"/>
    <w:rsid w:val="004B5203"/>
    <w:rsid w:val="004B569B"/>
    <w:rsid w:val="004C3333"/>
    <w:rsid w:val="004D50B3"/>
    <w:rsid w:val="004E322F"/>
    <w:rsid w:val="004F5B16"/>
    <w:rsid w:val="005005AF"/>
    <w:rsid w:val="00500EE9"/>
    <w:rsid w:val="00506839"/>
    <w:rsid w:val="00511BE1"/>
    <w:rsid w:val="0051494A"/>
    <w:rsid w:val="005201D9"/>
    <w:rsid w:val="0052027A"/>
    <w:rsid w:val="00532819"/>
    <w:rsid w:val="00545F83"/>
    <w:rsid w:val="0055146E"/>
    <w:rsid w:val="00552538"/>
    <w:rsid w:val="005577D6"/>
    <w:rsid w:val="00562310"/>
    <w:rsid w:val="00576D30"/>
    <w:rsid w:val="00577A93"/>
    <w:rsid w:val="0058113C"/>
    <w:rsid w:val="005A4BD9"/>
    <w:rsid w:val="005A51B0"/>
    <w:rsid w:val="005D1FE3"/>
    <w:rsid w:val="005D7BE5"/>
    <w:rsid w:val="005D7CB3"/>
    <w:rsid w:val="005E1E1E"/>
    <w:rsid w:val="005E4B91"/>
    <w:rsid w:val="005E6414"/>
    <w:rsid w:val="00614496"/>
    <w:rsid w:val="00616E51"/>
    <w:rsid w:val="00632901"/>
    <w:rsid w:val="00632DF9"/>
    <w:rsid w:val="00637038"/>
    <w:rsid w:val="0063735B"/>
    <w:rsid w:val="00637D7C"/>
    <w:rsid w:val="00654035"/>
    <w:rsid w:val="00654058"/>
    <w:rsid w:val="006554C3"/>
    <w:rsid w:val="00675E95"/>
    <w:rsid w:val="0067701B"/>
    <w:rsid w:val="00687F06"/>
    <w:rsid w:val="006A733C"/>
    <w:rsid w:val="006D39D0"/>
    <w:rsid w:val="006D6203"/>
    <w:rsid w:val="006E09D0"/>
    <w:rsid w:val="006E2834"/>
    <w:rsid w:val="006F3CB2"/>
    <w:rsid w:val="006F703D"/>
    <w:rsid w:val="007005B5"/>
    <w:rsid w:val="0070289A"/>
    <w:rsid w:val="00706086"/>
    <w:rsid w:val="00715D69"/>
    <w:rsid w:val="007177BB"/>
    <w:rsid w:val="007207A9"/>
    <w:rsid w:val="007242AB"/>
    <w:rsid w:val="00724C1C"/>
    <w:rsid w:val="007252C1"/>
    <w:rsid w:val="00751531"/>
    <w:rsid w:val="00756F0A"/>
    <w:rsid w:val="00760598"/>
    <w:rsid w:val="00770C5D"/>
    <w:rsid w:val="00781A77"/>
    <w:rsid w:val="00793DCC"/>
    <w:rsid w:val="00794075"/>
    <w:rsid w:val="007A4273"/>
    <w:rsid w:val="007B7A04"/>
    <w:rsid w:val="007C05A4"/>
    <w:rsid w:val="007C136C"/>
    <w:rsid w:val="007C3E90"/>
    <w:rsid w:val="007C482E"/>
    <w:rsid w:val="007D097C"/>
    <w:rsid w:val="007D3A1C"/>
    <w:rsid w:val="007D3A68"/>
    <w:rsid w:val="007E30C9"/>
    <w:rsid w:val="007E48F4"/>
    <w:rsid w:val="008001AB"/>
    <w:rsid w:val="00801598"/>
    <w:rsid w:val="00801B97"/>
    <w:rsid w:val="0080248C"/>
    <w:rsid w:val="00804FAE"/>
    <w:rsid w:val="00805101"/>
    <w:rsid w:val="008149F7"/>
    <w:rsid w:val="008171BE"/>
    <w:rsid w:val="008207AB"/>
    <w:rsid w:val="00820C32"/>
    <w:rsid w:val="008363B0"/>
    <w:rsid w:val="008422EE"/>
    <w:rsid w:val="00843633"/>
    <w:rsid w:val="008457CC"/>
    <w:rsid w:val="00861211"/>
    <w:rsid w:val="00863A01"/>
    <w:rsid w:val="00866957"/>
    <w:rsid w:val="008736F8"/>
    <w:rsid w:val="008A0546"/>
    <w:rsid w:val="008A55A0"/>
    <w:rsid w:val="008B7946"/>
    <w:rsid w:val="008C39E3"/>
    <w:rsid w:val="008C6C34"/>
    <w:rsid w:val="008E398E"/>
    <w:rsid w:val="008E3A89"/>
    <w:rsid w:val="008E63BE"/>
    <w:rsid w:val="008E749D"/>
    <w:rsid w:val="008F0E0B"/>
    <w:rsid w:val="0091145B"/>
    <w:rsid w:val="00912ED4"/>
    <w:rsid w:val="009131FC"/>
    <w:rsid w:val="00913EDC"/>
    <w:rsid w:val="00916215"/>
    <w:rsid w:val="00921A0C"/>
    <w:rsid w:val="009230AF"/>
    <w:rsid w:val="009238DC"/>
    <w:rsid w:val="0092471E"/>
    <w:rsid w:val="009420D5"/>
    <w:rsid w:val="009441AB"/>
    <w:rsid w:val="00955D54"/>
    <w:rsid w:val="00961025"/>
    <w:rsid w:val="009663D7"/>
    <w:rsid w:val="00975B86"/>
    <w:rsid w:val="00981029"/>
    <w:rsid w:val="00981BA9"/>
    <w:rsid w:val="00982E4A"/>
    <w:rsid w:val="00995E39"/>
    <w:rsid w:val="009A0571"/>
    <w:rsid w:val="009A2A6D"/>
    <w:rsid w:val="009A65C1"/>
    <w:rsid w:val="009B7E5E"/>
    <w:rsid w:val="009C72C7"/>
    <w:rsid w:val="009D375C"/>
    <w:rsid w:val="009D3EE2"/>
    <w:rsid w:val="009F3055"/>
    <w:rsid w:val="009F3943"/>
    <w:rsid w:val="00A065DC"/>
    <w:rsid w:val="00A14CC4"/>
    <w:rsid w:val="00A171E0"/>
    <w:rsid w:val="00A27D0D"/>
    <w:rsid w:val="00A40725"/>
    <w:rsid w:val="00A41545"/>
    <w:rsid w:val="00A464FC"/>
    <w:rsid w:val="00A5418D"/>
    <w:rsid w:val="00A57156"/>
    <w:rsid w:val="00A762EB"/>
    <w:rsid w:val="00A81510"/>
    <w:rsid w:val="00A81C58"/>
    <w:rsid w:val="00A86F4F"/>
    <w:rsid w:val="00A92373"/>
    <w:rsid w:val="00A9434A"/>
    <w:rsid w:val="00A9541B"/>
    <w:rsid w:val="00A95CC3"/>
    <w:rsid w:val="00A96ED0"/>
    <w:rsid w:val="00AA1584"/>
    <w:rsid w:val="00AA6ED9"/>
    <w:rsid w:val="00AB3411"/>
    <w:rsid w:val="00AB61FF"/>
    <w:rsid w:val="00AC31FA"/>
    <w:rsid w:val="00AC513F"/>
    <w:rsid w:val="00AC5F25"/>
    <w:rsid w:val="00AC6C98"/>
    <w:rsid w:val="00AD379E"/>
    <w:rsid w:val="00AD4D53"/>
    <w:rsid w:val="00AD69AE"/>
    <w:rsid w:val="00AE610C"/>
    <w:rsid w:val="00AF14C2"/>
    <w:rsid w:val="00AF4C1D"/>
    <w:rsid w:val="00AF69C5"/>
    <w:rsid w:val="00B0027C"/>
    <w:rsid w:val="00B0217B"/>
    <w:rsid w:val="00B1055B"/>
    <w:rsid w:val="00B1384C"/>
    <w:rsid w:val="00B20546"/>
    <w:rsid w:val="00B21E18"/>
    <w:rsid w:val="00B2293C"/>
    <w:rsid w:val="00B23F92"/>
    <w:rsid w:val="00B47706"/>
    <w:rsid w:val="00B526D7"/>
    <w:rsid w:val="00B64B82"/>
    <w:rsid w:val="00B73193"/>
    <w:rsid w:val="00B84154"/>
    <w:rsid w:val="00B86510"/>
    <w:rsid w:val="00B90BE2"/>
    <w:rsid w:val="00B928A3"/>
    <w:rsid w:val="00B9698C"/>
    <w:rsid w:val="00BA045D"/>
    <w:rsid w:val="00BA3BEB"/>
    <w:rsid w:val="00BA4F88"/>
    <w:rsid w:val="00BB508E"/>
    <w:rsid w:val="00BB56C5"/>
    <w:rsid w:val="00BD0BB1"/>
    <w:rsid w:val="00BD5FA2"/>
    <w:rsid w:val="00BE4B09"/>
    <w:rsid w:val="00BE559D"/>
    <w:rsid w:val="00BE6183"/>
    <w:rsid w:val="00C0593A"/>
    <w:rsid w:val="00C11799"/>
    <w:rsid w:val="00C12CFE"/>
    <w:rsid w:val="00C158F4"/>
    <w:rsid w:val="00C207DA"/>
    <w:rsid w:val="00C23DFC"/>
    <w:rsid w:val="00C24E0C"/>
    <w:rsid w:val="00C33C91"/>
    <w:rsid w:val="00C34AEA"/>
    <w:rsid w:val="00C34B6F"/>
    <w:rsid w:val="00C53141"/>
    <w:rsid w:val="00C53510"/>
    <w:rsid w:val="00C616B1"/>
    <w:rsid w:val="00C63A21"/>
    <w:rsid w:val="00C6670A"/>
    <w:rsid w:val="00C72382"/>
    <w:rsid w:val="00C80D83"/>
    <w:rsid w:val="00C81B2B"/>
    <w:rsid w:val="00C84120"/>
    <w:rsid w:val="00C95DA8"/>
    <w:rsid w:val="00CA45BE"/>
    <w:rsid w:val="00CB50B9"/>
    <w:rsid w:val="00CC0287"/>
    <w:rsid w:val="00CE6CA9"/>
    <w:rsid w:val="00CF76F0"/>
    <w:rsid w:val="00D05DDE"/>
    <w:rsid w:val="00D13E1A"/>
    <w:rsid w:val="00D212FF"/>
    <w:rsid w:val="00D25C89"/>
    <w:rsid w:val="00D27F44"/>
    <w:rsid w:val="00D3400B"/>
    <w:rsid w:val="00D362B8"/>
    <w:rsid w:val="00D43756"/>
    <w:rsid w:val="00D61F7D"/>
    <w:rsid w:val="00D64E54"/>
    <w:rsid w:val="00D737F5"/>
    <w:rsid w:val="00D812C7"/>
    <w:rsid w:val="00D83590"/>
    <w:rsid w:val="00D94972"/>
    <w:rsid w:val="00DA4B2B"/>
    <w:rsid w:val="00DA4C93"/>
    <w:rsid w:val="00DB4DD5"/>
    <w:rsid w:val="00DC11E5"/>
    <w:rsid w:val="00DC1396"/>
    <w:rsid w:val="00DC69B5"/>
    <w:rsid w:val="00DC6A5D"/>
    <w:rsid w:val="00DD70F3"/>
    <w:rsid w:val="00DE0D52"/>
    <w:rsid w:val="00DE4DF6"/>
    <w:rsid w:val="00DE6137"/>
    <w:rsid w:val="00E110E0"/>
    <w:rsid w:val="00E11B0D"/>
    <w:rsid w:val="00E173C5"/>
    <w:rsid w:val="00E213D8"/>
    <w:rsid w:val="00E36439"/>
    <w:rsid w:val="00E401EF"/>
    <w:rsid w:val="00E43589"/>
    <w:rsid w:val="00E44D5C"/>
    <w:rsid w:val="00E47199"/>
    <w:rsid w:val="00E47E23"/>
    <w:rsid w:val="00E57CA7"/>
    <w:rsid w:val="00E604ED"/>
    <w:rsid w:val="00E6054C"/>
    <w:rsid w:val="00E643C5"/>
    <w:rsid w:val="00E669B9"/>
    <w:rsid w:val="00E7409B"/>
    <w:rsid w:val="00E81055"/>
    <w:rsid w:val="00E92B85"/>
    <w:rsid w:val="00E974C7"/>
    <w:rsid w:val="00EB118A"/>
    <w:rsid w:val="00EB54A2"/>
    <w:rsid w:val="00EB6ED6"/>
    <w:rsid w:val="00EB7889"/>
    <w:rsid w:val="00EC0A19"/>
    <w:rsid w:val="00EC2965"/>
    <w:rsid w:val="00EC4323"/>
    <w:rsid w:val="00EC556B"/>
    <w:rsid w:val="00ED7CD6"/>
    <w:rsid w:val="00EE1058"/>
    <w:rsid w:val="00EE5AA4"/>
    <w:rsid w:val="00EE7485"/>
    <w:rsid w:val="00EF4246"/>
    <w:rsid w:val="00F026B3"/>
    <w:rsid w:val="00F04602"/>
    <w:rsid w:val="00F05225"/>
    <w:rsid w:val="00F079F3"/>
    <w:rsid w:val="00F13F40"/>
    <w:rsid w:val="00F15340"/>
    <w:rsid w:val="00F1778A"/>
    <w:rsid w:val="00F25758"/>
    <w:rsid w:val="00F30F9B"/>
    <w:rsid w:val="00F36F6D"/>
    <w:rsid w:val="00F55062"/>
    <w:rsid w:val="00F64C40"/>
    <w:rsid w:val="00F70D65"/>
    <w:rsid w:val="00F77755"/>
    <w:rsid w:val="00F810A8"/>
    <w:rsid w:val="00F85C4E"/>
    <w:rsid w:val="00F85CC8"/>
    <w:rsid w:val="00F9377D"/>
    <w:rsid w:val="00FA3AE9"/>
    <w:rsid w:val="00FD187A"/>
    <w:rsid w:val="00FE3831"/>
    <w:rsid w:val="00FE4704"/>
    <w:rsid w:val="00FF07EB"/>
    <w:rsid w:val="00FF2CB8"/>
    <w:rsid w:val="00FF40D4"/>
    <w:rsid w:val="00FF49F8"/>
    <w:rsid w:val="085B3CAB"/>
    <w:rsid w:val="1AC72BE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07BA5D8"/>
  <w15:docId w15:val="{BB1E068E-7273-4140-8EC1-9E1CECB6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aa">
    <w:name w:val="Plain Text"/>
    <w:basedOn w:val="a"/>
    <w:link w:val="ab"/>
    <w:qFormat/>
    <w:pPr>
      <w:spacing w:after="0" w:line="240" w:lineRule="auto"/>
    </w:pPr>
    <w:rPr>
      <w:rFonts w:ascii="Courier New" w:eastAsia="Times New Roman" w:hAnsi="Courier New" w:cs="Times New Roman"/>
      <w:sz w:val="20"/>
      <w:szCs w:val="20"/>
      <w:lang w:eastAsia="ru-RU"/>
    </w:rPr>
  </w:style>
  <w:style w:type="paragraph" w:styleId="ac">
    <w:name w:val="annotation text"/>
    <w:basedOn w:val="a"/>
    <w:link w:val="ad"/>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qFormat/>
    <w:rPr>
      <w:b/>
      <w:bCs/>
    </w:rPr>
  </w:style>
  <w:style w:type="paragraph" w:styleId="af0">
    <w:name w:val="header"/>
    <w:basedOn w:val="a"/>
    <w:link w:val="af1"/>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2">
    <w:name w:val="Body Text"/>
    <w:basedOn w:val="a"/>
    <w:link w:val="af3"/>
    <w:qFormat/>
    <w:pPr>
      <w:spacing w:after="120" w:line="240" w:lineRule="auto"/>
    </w:pPr>
    <w:rPr>
      <w:rFonts w:ascii="Times New Roman" w:eastAsia="Calibri" w:hAnsi="Times New Roman" w:cs="Times New Roman"/>
      <w:sz w:val="24"/>
      <w:szCs w:val="24"/>
      <w:lang w:eastAsia="ru-RU"/>
    </w:rPr>
  </w:style>
  <w:style w:type="paragraph" w:styleId="af4">
    <w:name w:val="Body Text Indent"/>
    <w:basedOn w:val="a"/>
    <w:link w:val="af5"/>
    <w:uiPriority w:val="99"/>
    <w:unhideWhenUsed/>
    <w:qFormat/>
    <w:pPr>
      <w:spacing w:after="120"/>
      <w:ind w:left="283"/>
    </w:pPr>
  </w:style>
  <w:style w:type="paragraph" w:styleId="af6">
    <w:name w:val="footer"/>
    <w:basedOn w:val="a"/>
    <w:link w:val="af7"/>
    <w:uiPriority w:val="99"/>
    <w:unhideWhenUsed/>
    <w:qFormat/>
    <w:pPr>
      <w:tabs>
        <w:tab w:val="center" w:pos="4677"/>
        <w:tab w:val="right" w:pos="9355"/>
      </w:tabs>
      <w:spacing w:after="0" w:line="240" w:lineRule="auto"/>
    </w:pPr>
  </w:style>
  <w:style w:type="paragraph" w:styleId="af8">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Основной текст Знак"/>
    <w:basedOn w:val="a0"/>
    <w:link w:val="af2"/>
    <w:qFormat/>
    <w:rPr>
      <w:rFonts w:ascii="Times New Roman" w:eastAsia="Calibri" w:hAnsi="Times New Roman" w:cs="Times New Roman"/>
      <w:sz w:val="24"/>
      <w:szCs w:val="24"/>
      <w:lang w:eastAsia="ru-RU"/>
    </w:rPr>
  </w:style>
  <w:style w:type="character" w:customStyle="1" w:styleId="af1">
    <w:name w:val="Верхний колонтитул Знак"/>
    <w:basedOn w:val="a0"/>
    <w:link w:val="af0"/>
    <w:qFormat/>
    <w:rPr>
      <w:rFonts w:ascii="Times New Roman" w:eastAsia="Calibri" w:hAnsi="Times New Roman" w:cs="Times New Roman"/>
      <w:sz w:val="24"/>
      <w:szCs w:val="24"/>
      <w:lang w:eastAsia="ru-RU"/>
    </w:rPr>
  </w:style>
  <w:style w:type="paragraph" w:styleId="afa">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d">
    <w:name w:val="Текст примечания Знак"/>
    <w:basedOn w:val="a0"/>
    <w:link w:val="ac"/>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f">
    <w:name w:val="Тема примечания Знак"/>
    <w:basedOn w:val="ad"/>
    <w:link w:val="ae"/>
    <w:uiPriority w:val="99"/>
    <w:semiHidden/>
    <w:qFormat/>
    <w:rPr>
      <w:rFonts w:ascii="Times New Roman" w:eastAsia="Calibri" w:hAnsi="Times New Roman" w:cs="Times New Roman"/>
      <w:b/>
      <w:bCs/>
      <w:sz w:val="20"/>
      <w:szCs w:val="20"/>
      <w:lang w:eastAsia="ru-RU"/>
    </w:rPr>
  </w:style>
  <w:style w:type="paragraph" w:styleId="afb">
    <w:name w:val="No Spacing"/>
    <w:qFormat/>
    <w:pPr>
      <w:suppressAutoHyphens/>
    </w:pPr>
    <w:rPr>
      <w:rFonts w:ascii="Calibri" w:eastAsia="Calibri" w:hAnsi="Calibri" w:cs="Calibri"/>
      <w:sz w:val="22"/>
      <w:szCs w:val="22"/>
      <w:lang w:eastAsia="ar-SA"/>
    </w:rPr>
  </w:style>
  <w:style w:type="paragraph" w:customStyle="1" w:styleId="afc">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7">
    <w:name w:val="Нижний колонтитул Знак"/>
    <w:basedOn w:val="a0"/>
    <w:link w:val="af6"/>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d">
    <w:name w:val="Основной текст_"/>
    <w:basedOn w:val="a0"/>
    <w:link w:val="7"/>
    <w:qFormat/>
    <w:rPr>
      <w:rFonts w:eastAsia="Times New Roman"/>
      <w:shd w:val="clear" w:color="auto" w:fill="FFFFFF"/>
    </w:rPr>
  </w:style>
  <w:style w:type="paragraph" w:customStyle="1" w:styleId="7">
    <w:name w:val="Основной текст7"/>
    <w:basedOn w:val="a"/>
    <w:link w:val="afd"/>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e">
    <w:name w:val="Основной текст + Полужирный"/>
    <w:basedOn w:val="afd"/>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
    <w:name w:val="Основной текст (2)_"/>
    <w:basedOn w:val="a0"/>
    <w:link w:val="20"/>
    <w:qFormat/>
    <w:rPr>
      <w:rFonts w:eastAsia="Times New Roman"/>
      <w:shd w:val="clear" w:color="auto" w:fill="FFFFFF"/>
    </w:rPr>
  </w:style>
  <w:style w:type="paragraph" w:customStyle="1" w:styleId="20">
    <w:name w:val="Основной текст (2)"/>
    <w:basedOn w:val="a"/>
    <w:link w:val="2"/>
    <w:qFormat/>
    <w:pPr>
      <w:widowControl w:val="0"/>
      <w:shd w:val="clear" w:color="auto" w:fill="FFFFFF"/>
      <w:spacing w:after="0" w:line="413" w:lineRule="exact"/>
      <w:ind w:hanging="520"/>
    </w:pPr>
    <w:rPr>
      <w:rFonts w:eastAsia="Times New Roman"/>
    </w:rPr>
  </w:style>
  <w:style w:type="character" w:customStyle="1" w:styleId="21">
    <w:name w:val="Основной текст (2) + Курсив"/>
    <w:basedOn w:val="2"/>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b">
    <w:name w:val="Текст Знак"/>
    <w:basedOn w:val="a0"/>
    <w:link w:val="aa"/>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f">
    <w:name w:val="Основной текст + Курсив"/>
    <w:basedOn w:val="afd"/>
    <w:qFormat/>
    <w:rPr>
      <w:rFonts w:ascii="Times New Roman" w:eastAsia="Times New Roman" w:hAnsi="Times New Roman" w:cs="Times New Roman"/>
      <w:i/>
      <w:iCs/>
      <w:spacing w:val="0"/>
      <w:sz w:val="23"/>
      <w:szCs w:val="23"/>
      <w:shd w:val="clear" w:color="auto" w:fill="FFFFFF"/>
    </w:rPr>
  </w:style>
  <w:style w:type="character" w:customStyle="1" w:styleId="22">
    <w:name w:val="Заголовок №2_"/>
    <w:basedOn w:val="a0"/>
    <w:link w:val="23"/>
    <w:qFormat/>
    <w:rPr>
      <w:rFonts w:ascii="Times New Roman" w:eastAsia="Times New Roman" w:hAnsi="Times New Roman" w:cs="Times New Roman"/>
      <w:sz w:val="30"/>
      <w:szCs w:val="30"/>
      <w:shd w:val="clear" w:color="auto" w:fill="FFFFFF"/>
    </w:rPr>
  </w:style>
  <w:style w:type="paragraph" w:customStyle="1" w:styleId="23">
    <w:name w:val="Заголовок №2"/>
    <w:basedOn w:val="a"/>
    <w:link w:val="22"/>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0">
    <w:name w:val="Основной текст + Полужирный;Курсив"/>
    <w:basedOn w:val="afd"/>
    <w:qFormat/>
    <w:rPr>
      <w:rFonts w:ascii="Times New Roman" w:eastAsia="Times New Roman" w:hAnsi="Times New Roman" w:cs="Times New Roman"/>
      <w:b/>
      <w:bCs/>
      <w:i/>
      <w:iCs/>
      <w:spacing w:val="0"/>
      <w:sz w:val="19"/>
      <w:szCs w:val="19"/>
      <w:shd w:val="clear" w:color="auto" w:fill="FFFFFF"/>
    </w:rPr>
  </w:style>
  <w:style w:type="character" w:customStyle="1" w:styleId="61">
    <w:name w:val="Основной текст (6)_"/>
    <w:basedOn w:val="a0"/>
    <w:link w:val="62"/>
    <w:qFormat/>
    <w:rPr>
      <w:rFonts w:eastAsia="Times New Roman"/>
      <w:sz w:val="27"/>
      <w:szCs w:val="27"/>
      <w:shd w:val="clear" w:color="auto" w:fill="FFFFFF"/>
    </w:rPr>
  </w:style>
  <w:style w:type="paragraph" w:customStyle="1" w:styleId="62">
    <w:name w:val="Основной текст (6)"/>
    <w:basedOn w:val="a"/>
    <w:link w:val="61"/>
    <w:qFormat/>
    <w:pPr>
      <w:shd w:val="clear" w:color="auto" w:fill="FFFFFF"/>
      <w:spacing w:before="60" w:after="0" w:line="326" w:lineRule="exact"/>
      <w:ind w:hanging="720"/>
      <w:jc w:val="both"/>
    </w:pPr>
    <w:rPr>
      <w:rFonts w:eastAsia="Times New Roman"/>
      <w:sz w:val="27"/>
      <w:szCs w:val="27"/>
    </w:rPr>
  </w:style>
  <w:style w:type="character" w:customStyle="1" w:styleId="af5">
    <w:name w:val="Основной текст с отступом Знак"/>
    <w:basedOn w:val="a0"/>
    <w:link w:val="af4"/>
    <w:uiPriority w:val="99"/>
    <w:qFormat/>
  </w:style>
  <w:style w:type="character" w:customStyle="1" w:styleId="60">
    <w:name w:val="Заголовок 6 Знак"/>
    <w:basedOn w:val="a0"/>
    <w:link w:val="6"/>
    <w:uiPriority w:val="9"/>
    <w:semiHidden/>
    <w:qFormat/>
    <w:rPr>
      <w:rFonts w:asciiTheme="majorHAnsi" w:eastAsiaTheme="majorEastAsia" w:hAnsiTheme="majorHAnsi" w:cstheme="majorBidi"/>
      <w:i/>
      <w:iCs/>
      <w:color w:val="1F4E79" w:themeColor="accent1" w:themeShade="80"/>
    </w:rPr>
  </w:style>
  <w:style w:type="table" w:customStyle="1" w:styleId="12">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1019447" TargetMode="External"/><Relationship Id="rId18" Type="http://schemas.openxmlformats.org/officeDocument/2006/relationships/hyperlink" Target="https://kamstat.gks.ru/official_publications" TargetMode="External"/><Relationship Id="rId26" Type="http://schemas.openxmlformats.org/officeDocument/2006/relationships/hyperlink" Target="https://www.economy.gov.ru/material/directions/" TargetMode="External"/><Relationship Id="rId39" Type="http://schemas.openxmlformats.org/officeDocument/2006/relationships/fontTable" Target="fontTable.xml"/><Relationship Id="rId21" Type="http://schemas.openxmlformats.org/officeDocument/2006/relationships/hyperlink" Target="https://minfin.gov.ru/ru/perfomance/nationalwealthfund/" TargetMode="External"/><Relationship Id="rId34" Type="http://schemas.openxmlformats.org/officeDocument/2006/relationships/hyperlink" Target="https://www.kamgov.ru/" TargetMode="External"/><Relationship Id="rId7" Type="http://schemas.openxmlformats.org/officeDocument/2006/relationships/footnotes" Target="footnotes.xml"/><Relationship Id="rId12" Type="http://schemas.openxmlformats.org/officeDocument/2006/relationships/hyperlink" Target="https://znanium.ru/catalog/product/2214676" TargetMode="External"/><Relationship Id="rId17" Type="http://schemas.openxmlformats.org/officeDocument/2006/relationships/hyperlink" Target="https://rosstat.gov.ru/statistic" TargetMode="External"/><Relationship Id="rId25" Type="http://schemas.openxmlformats.org/officeDocument/2006/relationships/hyperlink" Target="https://minfin.kamgov.ru/mezbudzetnye-otnosenia" TargetMode="External"/><Relationship Id="rId33" Type="http://schemas.openxmlformats.org/officeDocument/2006/relationships/hyperlink" Target="https://www.kamgov.ru/gov-entity/iogv"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minfin.gov.ru/ru/perfomance/ebudget/" TargetMode="External"/><Relationship Id="rId29" Type="http://schemas.openxmlformats.org/officeDocument/2006/relationships/hyperlink" Target="https://www.kamgov.ru/minecon/prognoz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137885"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xn--90ax2c.xn--p1ai/"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library.ru" TargetMode="External"/><Relationship Id="rId23" Type="http://schemas.openxmlformats.org/officeDocument/2006/relationships/hyperlink" Target="https://minfin.kamgov.ru/vnutrennij-gosudarstvennyj-finansovyj-kontrol" TargetMode="External"/><Relationship Id="rId28" Type="http://schemas.openxmlformats.org/officeDocument/2006/relationships/hyperlink" Target="https://www.economy.gov.ru/material/directions/regionalnoe_razvitie/" TargetMode="External"/><Relationship Id="rId36" Type="http://schemas.openxmlformats.org/officeDocument/2006/relationships/hyperlink" Target="https://elibrary.ru" TargetMode="External"/><Relationship Id="rId10" Type="http://schemas.openxmlformats.org/officeDocument/2006/relationships/image" Target="media/image2.png"/><Relationship Id="rId19" Type="http://schemas.openxmlformats.org/officeDocument/2006/relationships/hyperlink" Target="https://minfin.gov.ru/ru/document/?id_4=93454-yezhekvartalnaya_informatsiya_ob_ispolnenii_byudzhetov" TargetMode="External"/><Relationship Id="rId31" Type="http://schemas.openxmlformats.org/officeDocument/2006/relationships/hyperlink" Target="https://www.kamgov.ru/minecon/gosudarstvennye-programmy-kamcatskogo-kraa-investicionnaa-programma-kamcatskogo-kra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907957" TargetMode="External"/><Relationship Id="rId22" Type="http://schemas.openxmlformats.org/officeDocument/2006/relationships/hyperlink" Target="https://minfin.kamgov.ru/otcety" TargetMode="External"/><Relationship Id="rId27" Type="http://schemas.openxmlformats.org/officeDocument/2006/relationships/hyperlink" Target="https://www.economy.gov.ru/material/directions/strateg_planirovanie/"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dvf-vavt.ru/biblioteka1/help_stud/"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9B606-8E52-4D1D-93B3-3D31E527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13799</Words>
  <Characters>78659</Characters>
  <Application>Microsoft Office Word</Application>
  <DocSecurity>0</DocSecurity>
  <Lines>655</Lines>
  <Paragraphs>184</Paragraphs>
  <ScaleCrop>false</ScaleCrop>
  <Company>SPecialiST RePack</Company>
  <LinksUpToDate>false</LinksUpToDate>
  <CharactersWithSpaces>92274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13</cp:revision>
  <cp:lastPrinted>2023-01-18T03:44:00Z</cp:lastPrinted>
  <dcterms:created xsi:type="dcterms:W3CDTF">2024-09-16T05:40:00Z</dcterms:created>
  <dcterms:modified xsi:type="dcterms:W3CDTF">2026-06-01T05:28:00Z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8A78A7FB1B2C46B2B9CF2F343775A3AD_12</vt:lpwstr>
  </property>
</Properties>
</file>